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6A4" w:rsidRDefault="005666A4" w:rsidP="00327E1D">
      <w:pPr>
        <w:jc w:val="center"/>
      </w:pPr>
    </w:p>
    <w:p w:rsidR="00406A2A" w:rsidRDefault="004A3C30" w:rsidP="00327E1D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55pt;height:69pt" adj="5665" fillcolor="#00b0f0" strokecolor="red">
            <v:shadow color="#868686"/>
            <v:textpath style="font-family:&quot;Impact&quot;;v-text-kern:t" trim="t" fitpath="t" xscale="f" string="Консультация&#10;для&#10; родителей"/>
          </v:shape>
        </w:pict>
      </w:r>
    </w:p>
    <w:p w:rsidR="00327E1D" w:rsidRDefault="00327E1D" w:rsidP="00327E1D">
      <w:pPr>
        <w:jc w:val="center"/>
      </w:pPr>
    </w:p>
    <w:p w:rsidR="00327E1D" w:rsidRDefault="004A3C30" w:rsidP="00796F18">
      <w:pPr>
        <w:jc w:val="center"/>
      </w:pPr>
      <w:r w:rsidRPr="0059442D">
        <w:rPr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75.6pt;height:133.8pt" fillcolor="#31849b [2408]" strokecolor="#002060" strokeweight="1.5pt">
            <v:shadow on="t" color="#900"/>
            <v:textpath style="font-family:&quot;Impact&quot;;v-text-kern:t" trim="t" fitpath="t" string="Фольклор &#10;как средство&#10;нравственно-эстетического&#10;воспитания"/>
          </v:shape>
        </w:pict>
      </w:r>
    </w:p>
    <w:p w:rsidR="00327E1D" w:rsidRDefault="004A3C30" w:rsidP="00807B8C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127000</wp:posOffset>
            </wp:positionV>
            <wp:extent cx="3535680" cy="2311400"/>
            <wp:effectExtent l="19050" t="19050" r="26670" b="12700"/>
            <wp:wrapTight wrapText="bothSides">
              <wp:wrapPolygon edited="0">
                <wp:start x="-116" y="-178"/>
                <wp:lineTo x="-116" y="21719"/>
                <wp:lineTo x="21763" y="21719"/>
                <wp:lineTo x="21763" y="-178"/>
                <wp:lineTo x="-116" y="-178"/>
              </wp:wrapPolygon>
            </wp:wrapTight>
            <wp:docPr id="4" name="Рисунок 14" descr="E:\День России 2015\PI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нь России 2015\PIC0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1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E1D" w:rsidRDefault="00327E1D" w:rsidP="00327E1D">
      <w:pPr>
        <w:rPr>
          <w:sz w:val="20"/>
        </w:rPr>
      </w:pPr>
    </w:p>
    <w:p w:rsidR="00327E1D" w:rsidRDefault="00327E1D" w:rsidP="00327E1D">
      <w:pPr>
        <w:rPr>
          <w:sz w:val="20"/>
        </w:rPr>
      </w:pPr>
    </w:p>
    <w:p w:rsidR="00327E1D" w:rsidRDefault="00327E1D" w:rsidP="00327E1D">
      <w:pPr>
        <w:rPr>
          <w:sz w:val="20"/>
        </w:rPr>
      </w:pPr>
    </w:p>
    <w:p w:rsidR="00327E1D" w:rsidRDefault="00327E1D" w:rsidP="00327E1D">
      <w:pPr>
        <w:rPr>
          <w:sz w:val="20"/>
        </w:rPr>
      </w:pPr>
    </w:p>
    <w:p w:rsidR="00327E1D" w:rsidRDefault="00327E1D" w:rsidP="00327E1D">
      <w:pPr>
        <w:rPr>
          <w:sz w:val="20"/>
        </w:rPr>
      </w:pPr>
    </w:p>
    <w:p w:rsidR="00327E1D" w:rsidRDefault="00327E1D" w:rsidP="00327E1D">
      <w:pPr>
        <w:rPr>
          <w:sz w:val="20"/>
        </w:rPr>
      </w:pPr>
    </w:p>
    <w:p w:rsidR="0033443D" w:rsidRDefault="004A3C30" w:rsidP="00327E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394335</wp:posOffset>
            </wp:positionV>
            <wp:extent cx="3286760" cy="2413635"/>
            <wp:effectExtent l="152400" t="190500" r="142240" b="177165"/>
            <wp:wrapTight wrapText="bothSides">
              <wp:wrapPolygon edited="0">
                <wp:start x="-370" y="-231"/>
                <wp:lineTo x="-466" y="5265"/>
                <wp:lineTo x="-407" y="16224"/>
                <wp:lineTo x="-229" y="22025"/>
                <wp:lineTo x="16888" y="22068"/>
                <wp:lineTo x="18756" y="21811"/>
                <wp:lineTo x="18769" y="21981"/>
                <wp:lineTo x="20525" y="21910"/>
                <wp:lineTo x="21272" y="21807"/>
                <wp:lineTo x="21895" y="21722"/>
                <wp:lineTo x="22020" y="21704"/>
                <wp:lineTo x="22007" y="21535"/>
                <wp:lineTo x="21870" y="21382"/>
                <wp:lineTo x="21930" y="18804"/>
                <wp:lineTo x="21918" y="18634"/>
                <wp:lineTo x="21978" y="16056"/>
                <wp:lineTo x="21965" y="15886"/>
                <wp:lineTo x="21901" y="13325"/>
                <wp:lineTo x="21889" y="13155"/>
                <wp:lineTo x="21949" y="10576"/>
                <wp:lineTo x="21936" y="10407"/>
                <wp:lineTo x="21872" y="7845"/>
                <wp:lineTo x="21859" y="7676"/>
                <wp:lineTo x="21920" y="5097"/>
                <wp:lineTo x="21907" y="4928"/>
                <wp:lineTo x="21967" y="2349"/>
                <wp:lineTo x="21779" y="-195"/>
                <wp:lineTo x="20246" y="-498"/>
                <wp:lineTo x="252" y="-317"/>
                <wp:lineTo x="-370" y="-231"/>
              </wp:wrapPolygon>
            </wp:wrapTight>
            <wp:docPr id="2" name="Рисунок 8" descr="F:\фото\Фестиваль\Фестиваль 2016\Новая папка (2)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естиваль\Фестиваль 2016\Новая папка (2)\IMG_3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46268">
                      <a:off x="0" y="0"/>
                      <a:ext cx="3286760" cy="241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C30" w:rsidRDefault="00640BF3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C30">
        <w:rPr>
          <w:rFonts w:ascii="Times New Roman" w:hAnsi="Times New Roman" w:cs="Times New Roman"/>
          <w:sz w:val="24"/>
          <w:szCs w:val="24"/>
        </w:rPr>
        <w:t xml:space="preserve">     </w:t>
      </w:r>
      <w:r w:rsidR="004A3C30" w:rsidRPr="004A3C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4A3C3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A3C30" w:rsidRPr="004A3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C30" w:rsidRDefault="004A3C30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3C30" w:rsidRDefault="004A3C30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32385</wp:posOffset>
            </wp:positionV>
            <wp:extent cx="3257550" cy="2172970"/>
            <wp:effectExtent l="190500" t="247650" r="171450" b="246380"/>
            <wp:wrapTight wrapText="bothSides">
              <wp:wrapPolygon edited="0">
                <wp:start x="20785" y="-380"/>
                <wp:lineTo x="7013" y="-581"/>
                <wp:lineTo x="2066" y="-919"/>
                <wp:lineTo x="-276" y="-484"/>
                <wp:lineTo x="-472" y="4067"/>
                <wp:lineTo x="-433" y="21689"/>
                <wp:lineTo x="191" y="21828"/>
                <wp:lineTo x="691" y="21940"/>
                <wp:lineTo x="10516" y="22026"/>
                <wp:lineTo x="10534" y="21838"/>
                <wp:lineTo x="12284" y="22229"/>
                <wp:lineTo x="21771" y="21856"/>
                <wp:lineTo x="21882" y="20732"/>
                <wp:lineTo x="21874" y="18242"/>
                <wp:lineTo x="21903" y="15376"/>
                <wp:lineTo x="21922" y="15189"/>
                <wp:lineTo x="21951" y="12324"/>
                <wp:lineTo x="21969" y="12136"/>
                <wp:lineTo x="21873" y="9243"/>
                <wp:lineTo x="21892" y="9056"/>
                <wp:lineTo x="21921" y="6191"/>
                <wp:lineTo x="21940" y="6003"/>
                <wp:lineTo x="21969" y="3138"/>
                <wp:lineTo x="21987" y="2951"/>
                <wp:lineTo x="21891" y="58"/>
                <wp:lineTo x="21910" y="-130"/>
                <wp:lineTo x="20785" y="-380"/>
              </wp:wrapPolygon>
            </wp:wrapTight>
            <wp:docPr id="3" name="Рисунок 3" descr="F:\фото\Фестиваль\Фестиваль 2016\Новая папка (2)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естиваль\Фестиваль 2016\Новая папка (2)\IMG_3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2196">
                      <a:off x="0" y="0"/>
                      <a:ext cx="3257550" cy="2172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C30" w:rsidRDefault="004A3C30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4A3C30">
        <w:rPr>
          <w:rFonts w:ascii="Times New Roman" w:hAnsi="Times New Roman" w:cs="Times New Roman"/>
          <w:sz w:val="24"/>
          <w:szCs w:val="24"/>
        </w:rPr>
        <w:t xml:space="preserve">Составила: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6F18" w:rsidRPr="004A3C30" w:rsidRDefault="004A3C30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4A3C30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4A3C30" w:rsidRPr="004A3C30" w:rsidRDefault="004A3C30" w:rsidP="001E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C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4A3C30">
        <w:rPr>
          <w:rFonts w:ascii="Times New Roman" w:hAnsi="Times New Roman" w:cs="Times New Roman"/>
          <w:sz w:val="24"/>
          <w:szCs w:val="24"/>
        </w:rPr>
        <w:t>Турыгина</w:t>
      </w:r>
      <w:proofErr w:type="spellEnd"/>
      <w:r w:rsidRPr="004A3C30">
        <w:rPr>
          <w:rFonts w:ascii="Times New Roman" w:hAnsi="Times New Roman" w:cs="Times New Roman"/>
          <w:sz w:val="24"/>
          <w:szCs w:val="24"/>
        </w:rPr>
        <w:t xml:space="preserve"> В.А.</w:t>
      </w:r>
    </w:p>
    <w:p w:rsidR="004A3C30" w:rsidRDefault="004A3C30" w:rsidP="001E4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3C30" w:rsidRDefault="004A3C30" w:rsidP="001E4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0BF3" w:rsidRDefault="00807B8C" w:rsidP="001E4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>Воспитание гражданина и патриота, знающего и любящего свою Родину, не       может быть  успешно</w:t>
      </w:r>
      <w:r w:rsidR="004B5FE1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Pr="007615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1537">
        <w:rPr>
          <w:rFonts w:ascii="Times New Roman" w:hAnsi="Times New Roman" w:cs="Times New Roman"/>
          <w:sz w:val="28"/>
          <w:szCs w:val="28"/>
        </w:rPr>
        <w:t>решена</w:t>
      </w:r>
      <w:proofErr w:type="gramEnd"/>
      <w:r w:rsidR="00B716D4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Pr="00761537">
        <w:rPr>
          <w:rFonts w:ascii="Times New Roman" w:hAnsi="Times New Roman" w:cs="Times New Roman"/>
          <w:sz w:val="28"/>
          <w:szCs w:val="28"/>
        </w:rPr>
        <w:t xml:space="preserve">  без глубокого познания  духовного богатства  своего народа, освоения народной культуры.  Процесс познания и усвоения должен начинаться как можно раньше, образно говоря,  с молоком матери ребёнок должен впитывать культуру своего народа через колыбельные песни,</w:t>
      </w:r>
      <w:r w:rsidR="004B5FE1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Pr="00761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537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76153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6153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61537">
        <w:rPr>
          <w:rFonts w:ascii="Times New Roman" w:hAnsi="Times New Roman" w:cs="Times New Roman"/>
          <w:sz w:val="28"/>
          <w:szCs w:val="28"/>
        </w:rPr>
        <w:t>, игры-забавы, загадки,  пословицы, поговорки, сказки</w:t>
      </w:r>
      <w:r w:rsidR="00112055" w:rsidRPr="00761537">
        <w:rPr>
          <w:rFonts w:ascii="Times New Roman" w:hAnsi="Times New Roman" w:cs="Times New Roman"/>
          <w:sz w:val="28"/>
          <w:szCs w:val="28"/>
        </w:rPr>
        <w:t xml:space="preserve">  и т.д.   Только в этом случае народное искусство, этот незамутнённый источник прекрасного оставит в душе ребёнка глубокий след, вызовет устойчивый интерес.</w:t>
      </w:r>
    </w:p>
    <w:p w:rsidR="001E4C6F" w:rsidRPr="00126EDD" w:rsidRDefault="00640BF3" w:rsidP="001E4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2055" w:rsidRPr="00761537">
        <w:rPr>
          <w:rFonts w:ascii="Times New Roman" w:hAnsi="Times New Roman" w:cs="Times New Roman"/>
          <w:sz w:val="28"/>
          <w:szCs w:val="28"/>
        </w:rPr>
        <w:t xml:space="preserve"> Красота родной природ</w:t>
      </w:r>
      <w:r w:rsidR="004B5FE1" w:rsidRPr="00761537">
        <w:rPr>
          <w:rFonts w:ascii="Times New Roman" w:hAnsi="Times New Roman" w:cs="Times New Roman"/>
          <w:sz w:val="28"/>
          <w:szCs w:val="28"/>
        </w:rPr>
        <w:t>ы, особенности быта русского народа,  е</w:t>
      </w:r>
      <w:r w:rsidR="00112055" w:rsidRPr="00761537">
        <w:rPr>
          <w:rFonts w:ascii="Times New Roman" w:hAnsi="Times New Roman" w:cs="Times New Roman"/>
          <w:sz w:val="28"/>
          <w:szCs w:val="28"/>
        </w:rPr>
        <w:t>го всесторонний талант, трудолюбие, оптимизм предстают перед детьми живо и непосредственно в произведениях  народного искусства.</w:t>
      </w:r>
      <w:r w:rsidR="001E4C6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E4C6F" w:rsidRPr="00126EDD">
        <w:rPr>
          <w:rFonts w:ascii="Times New Roman" w:hAnsi="Times New Roman" w:cs="Times New Roman"/>
          <w:sz w:val="28"/>
          <w:szCs w:val="28"/>
        </w:rPr>
        <w:t xml:space="preserve"> очень далекие врем</w:t>
      </w:r>
      <w:r>
        <w:rPr>
          <w:rFonts w:ascii="Times New Roman" w:hAnsi="Times New Roman" w:cs="Times New Roman"/>
          <w:sz w:val="28"/>
          <w:szCs w:val="28"/>
        </w:rPr>
        <w:t xml:space="preserve">ена, </w:t>
      </w:r>
      <w:r w:rsidR="001E4C6F">
        <w:rPr>
          <w:rFonts w:ascii="Times New Roman" w:hAnsi="Times New Roman" w:cs="Times New Roman"/>
          <w:sz w:val="28"/>
          <w:szCs w:val="28"/>
        </w:rPr>
        <w:t xml:space="preserve"> собирались наши </w:t>
      </w:r>
      <w:proofErr w:type="spellStart"/>
      <w:proofErr w:type="gramStart"/>
      <w:r w:rsidR="001E4C6F">
        <w:rPr>
          <w:rFonts w:ascii="Times New Roman" w:hAnsi="Times New Roman" w:cs="Times New Roman"/>
          <w:sz w:val="28"/>
          <w:szCs w:val="28"/>
        </w:rPr>
        <w:t>пра-</w:t>
      </w:r>
      <w:r w:rsidR="001E4C6F" w:rsidRPr="00126EDD">
        <w:rPr>
          <w:rFonts w:ascii="Times New Roman" w:hAnsi="Times New Roman" w:cs="Times New Roman"/>
          <w:sz w:val="28"/>
          <w:szCs w:val="28"/>
        </w:rPr>
        <w:t>прабабушки</w:t>
      </w:r>
      <w:proofErr w:type="spellEnd"/>
      <w:proofErr w:type="gramEnd"/>
      <w:r w:rsidR="001E4C6F" w:rsidRPr="00126EDD">
        <w:rPr>
          <w:rFonts w:ascii="Times New Roman" w:hAnsi="Times New Roman" w:cs="Times New Roman"/>
          <w:sz w:val="28"/>
          <w:szCs w:val="28"/>
        </w:rPr>
        <w:t xml:space="preserve"> и прадедушки на ш</w:t>
      </w:r>
      <w:r>
        <w:rPr>
          <w:rFonts w:ascii="Times New Roman" w:hAnsi="Times New Roman" w:cs="Times New Roman"/>
          <w:sz w:val="28"/>
          <w:szCs w:val="28"/>
        </w:rPr>
        <w:t xml:space="preserve">умные беседы и посиделки, </w:t>
      </w:r>
      <w:r w:rsidR="001E4C6F" w:rsidRPr="00126EDD">
        <w:rPr>
          <w:rFonts w:ascii="Times New Roman" w:hAnsi="Times New Roman" w:cs="Times New Roman"/>
          <w:sz w:val="28"/>
          <w:szCs w:val="28"/>
        </w:rPr>
        <w:t xml:space="preserve"> переодевшись ряжеными, ходили по дворам и славили хозяев, желая им доброго </w:t>
      </w:r>
      <w:r>
        <w:rPr>
          <w:rFonts w:ascii="Times New Roman" w:hAnsi="Times New Roman" w:cs="Times New Roman"/>
          <w:sz w:val="28"/>
          <w:szCs w:val="28"/>
        </w:rPr>
        <w:t>здравия и хлебов обильных,</w:t>
      </w:r>
      <w:r w:rsidR="001E4C6F" w:rsidRPr="00126EDD">
        <w:rPr>
          <w:rFonts w:ascii="Times New Roman" w:hAnsi="Times New Roman" w:cs="Times New Roman"/>
          <w:sz w:val="28"/>
          <w:szCs w:val="28"/>
        </w:rPr>
        <w:t xml:space="preserve"> устраивали веселые игрища и забавы.</w:t>
      </w:r>
      <w:r w:rsidR="001E4C6F">
        <w:rPr>
          <w:rFonts w:ascii="Times New Roman" w:hAnsi="Times New Roman" w:cs="Times New Roman"/>
          <w:sz w:val="28"/>
          <w:szCs w:val="28"/>
        </w:rPr>
        <w:t xml:space="preserve"> </w:t>
      </w:r>
      <w:r w:rsidR="001E4C6F" w:rsidRPr="00126EDD">
        <w:rPr>
          <w:rFonts w:ascii="Times New Roman" w:hAnsi="Times New Roman" w:cs="Times New Roman"/>
          <w:sz w:val="28"/>
          <w:szCs w:val="28"/>
        </w:rPr>
        <w:t>Нельзя пре</w:t>
      </w:r>
      <w:r>
        <w:rPr>
          <w:rFonts w:ascii="Times New Roman" w:hAnsi="Times New Roman" w:cs="Times New Roman"/>
          <w:sz w:val="28"/>
          <w:szCs w:val="28"/>
        </w:rPr>
        <w:t>рывать связь времен и поколений, ч</w:t>
      </w:r>
      <w:r w:rsidR="001E4C6F" w:rsidRPr="00126EDD">
        <w:rPr>
          <w:rFonts w:ascii="Times New Roman" w:hAnsi="Times New Roman" w:cs="Times New Roman"/>
          <w:sz w:val="28"/>
          <w:szCs w:val="28"/>
        </w:rPr>
        <w:t>тобы не исчезла, не растворил</w:t>
      </w:r>
      <w:r w:rsidR="005C1322">
        <w:rPr>
          <w:rFonts w:ascii="Times New Roman" w:hAnsi="Times New Roman" w:cs="Times New Roman"/>
          <w:sz w:val="28"/>
          <w:szCs w:val="28"/>
        </w:rPr>
        <w:t>ась в необозримой в</w:t>
      </w:r>
      <w:r w:rsidR="001E4C6F" w:rsidRPr="00126EDD">
        <w:rPr>
          <w:rFonts w:ascii="Times New Roman" w:hAnsi="Times New Roman" w:cs="Times New Roman"/>
          <w:sz w:val="28"/>
          <w:szCs w:val="28"/>
        </w:rPr>
        <w:t xml:space="preserve">селенной душа русского народа, так же, как встарь, должны наши дети быть участниками </w:t>
      </w:r>
      <w:r w:rsidR="001E4C6F">
        <w:rPr>
          <w:rFonts w:ascii="Times New Roman" w:hAnsi="Times New Roman" w:cs="Times New Roman"/>
          <w:sz w:val="28"/>
          <w:szCs w:val="28"/>
        </w:rPr>
        <w:t>традиционных на Руси праздников</w:t>
      </w:r>
      <w:r w:rsidR="001E4C6F" w:rsidRPr="00126EDD">
        <w:rPr>
          <w:rFonts w:ascii="Times New Roman" w:hAnsi="Times New Roman" w:cs="Times New Roman"/>
          <w:sz w:val="28"/>
          <w:szCs w:val="28"/>
        </w:rPr>
        <w:t>: Рождество, свят</w:t>
      </w:r>
      <w:r>
        <w:rPr>
          <w:rFonts w:ascii="Times New Roman" w:hAnsi="Times New Roman" w:cs="Times New Roman"/>
          <w:sz w:val="28"/>
          <w:szCs w:val="28"/>
        </w:rPr>
        <w:t>ки, колядки и проводы Масленицы,  п</w:t>
      </w:r>
      <w:r w:rsidR="001E4C6F" w:rsidRPr="00126EDD">
        <w:rPr>
          <w:rFonts w:ascii="Times New Roman" w:hAnsi="Times New Roman" w:cs="Times New Roman"/>
          <w:sz w:val="28"/>
          <w:szCs w:val="28"/>
        </w:rPr>
        <w:t>еть песни, водить хороводы, играть в любимые народные игры.</w:t>
      </w:r>
    </w:p>
    <w:p w:rsidR="00640BF3" w:rsidRDefault="001E4C6F" w:rsidP="00327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142240</wp:posOffset>
            </wp:positionV>
            <wp:extent cx="3756660" cy="3102610"/>
            <wp:effectExtent l="19050" t="19050" r="15240" b="21590"/>
            <wp:wrapTight wrapText="bothSides">
              <wp:wrapPolygon edited="0">
                <wp:start x="-110" y="-133"/>
                <wp:lineTo x="-110" y="21750"/>
                <wp:lineTo x="21688" y="21750"/>
                <wp:lineTo x="21688" y="-133"/>
                <wp:lineTo x="-110" y="-133"/>
              </wp:wrapPolygon>
            </wp:wrapTight>
            <wp:docPr id="1" name="Рисунок 3" descr="F:\фото\Фестиваль\Фестиваль 2016\Новая папка (2)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естиваль\Фестиваль 2016\Новая папка (2)\IMG_3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102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BF3">
        <w:rPr>
          <w:rFonts w:ascii="Times New Roman" w:hAnsi="Times New Roman" w:cs="Times New Roman"/>
          <w:sz w:val="20"/>
        </w:rPr>
        <w:t xml:space="preserve">        </w:t>
      </w:r>
      <w:r w:rsidR="00112055" w:rsidRPr="00761537">
        <w:rPr>
          <w:rFonts w:ascii="Times New Roman" w:hAnsi="Times New Roman" w:cs="Times New Roman"/>
          <w:sz w:val="28"/>
          <w:szCs w:val="28"/>
        </w:rPr>
        <w:t xml:space="preserve"> Маленьким детям ещё не дос</w:t>
      </w:r>
      <w:r w:rsidR="00796F18">
        <w:rPr>
          <w:rFonts w:ascii="Times New Roman" w:hAnsi="Times New Roman" w:cs="Times New Roman"/>
          <w:sz w:val="28"/>
          <w:szCs w:val="28"/>
        </w:rPr>
        <w:t>тупно в полном  объёме понятие - Родина</w:t>
      </w:r>
      <w:r w:rsidR="00112055" w:rsidRPr="00761537">
        <w:rPr>
          <w:rFonts w:ascii="Times New Roman" w:hAnsi="Times New Roman" w:cs="Times New Roman"/>
          <w:sz w:val="28"/>
          <w:szCs w:val="28"/>
        </w:rPr>
        <w:t>. Но мы знаем, что именно в раннем детстве зарождается любовь к ней.  Для ребёнка  Родина – это мама, близкие, родные люди, окружающие его. Это дом, где он живёт, двор, где играет, детский сад с воспитателями и друзьями.</w:t>
      </w:r>
      <w:r w:rsidR="00063D64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="00112055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="00640BF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12055" w:rsidRPr="00640BF3" w:rsidRDefault="00640BF3" w:rsidP="00327E1D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2055" w:rsidRPr="00761537">
        <w:rPr>
          <w:rFonts w:ascii="Times New Roman" w:hAnsi="Times New Roman" w:cs="Times New Roman"/>
          <w:sz w:val="28"/>
          <w:szCs w:val="28"/>
        </w:rPr>
        <w:t>От того, что видит и слышит ребёнок с детства, зависит формирование его сознания и отношение к окружающему</w:t>
      </w:r>
      <w:r w:rsidR="00063D64" w:rsidRPr="00761537">
        <w:rPr>
          <w:rFonts w:ascii="Times New Roman" w:hAnsi="Times New Roman" w:cs="Times New Roman"/>
          <w:sz w:val="28"/>
          <w:szCs w:val="28"/>
        </w:rPr>
        <w:t>.</w:t>
      </w:r>
    </w:p>
    <w:p w:rsidR="00063D64" w:rsidRPr="00761537" w:rsidRDefault="00063D64" w:rsidP="00327E1D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 xml:space="preserve">      Развивая чувства, черты характера, которые незримо связывают ребёнка со своим народом,  в  работе детского сада используются народные песни, пляски, хороводы, яркие народные игрушки, красочные предметы народно-прикладного искусства, организуются весёлые народные праздники. Огромное внимание уделяется русской народной музыке, которая оказывает большое влияние на формирование вкуса ребёнка.</w:t>
      </w:r>
    </w:p>
    <w:p w:rsidR="001E4C6F" w:rsidRDefault="00063D64" w:rsidP="00327E1D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5C1322" w:rsidRDefault="005666A4" w:rsidP="00327E1D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FE1" w:rsidRPr="00761537" w:rsidRDefault="005C1322" w:rsidP="00327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6A4" w:rsidRPr="00761537">
        <w:rPr>
          <w:rFonts w:ascii="Times New Roman" w:hAnsi="Times New Roman" w:cs="Times New Roman"/>
          <w:sz w:val="28"/>
          <w:szCs w:val="28"/>
        </w:rPr>
        <w:t xml:space="preserve">  </w:t>
      </w:r>
      <w:r w:rsidR="00063D64" w:rsidRPr="00761537">
        <w:rPr>
          <w:rFonts w:ascii="Times New Roman" w:hAnsi="Times New Roman" w:cs="Times New Roman"/>
          <w:sz w:val="28"/>
          <w:szCs w:val="28"/>
        </w:rPr>
        <w:t xml:space="preserve">Большинство малышей к моменту прихода в детский сад уже имеют небольшой багаж впечатлений, связанных с  народным музыкальным фольклором: слышали колыбельную матери, весёлое напевание плясовой мелодии.  Эти впечатления закрепляются и расширяются с первого дня пребывания ребёнка в детском саду. Детям даются понятные и близкие им народные песни, попевки, </w:t>
      </w:r>
      <w:proofErr w:type="spellStart"/>
      <w:r w:rsidR="00063D64" w:rsidRPr="0076153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063D64" w:rsidRPr="00761537">
        <w:rPr>
          <w:rFonts w:ascii="Times New Roman" w:hAnsi="Times New Roman" w:cs="Times New Roman"/>
          <w:sz w:val="28"/>
          <w:szCs w:val="28"/>
        </w:rPr>
        <w:t>, пляски</w:t>
      </w:r>
      <w:r w:rsidR="00F05E81" w:rsidRPr="00761537">
        <w:rPr>
          <w:rFonts w:ascii="Times New Roman" w:hAnsi="Times New Roman" w:cs="Times New Roman"/>
          <w:sz w:val="28"/>
          <w:szCs w:val="28"/>
        </w:rPr>
        <w:t xml:space="preserve">, которые так богаты жизнелюбием, добрым юмором русского народа.  С русскими  фольклором дети начинают знакомиться уже в младших группах.  Они их слышат и на музыкальных занятиях и вне  занятий, слушают народную музыку в грамзаписи, в исполнении профессиональных певцов, в исполнении оркестра народных инструментов.  В работе над музыкально-ритмическими </w:t>
      </w:r>
      <w:r w:rsidR="004B5FE1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="00F05E81" w:rsidRPr="00761537">
        <w:rPr>
          <w:rFonts w:ascii="Times New Roman" w:hAnsi="Times New Roman" w:cs="Times New Roman"/>
          <w:sz w:val="28"/>
          <w:szCs w:val="28"/>
        </w:rPr>
        <w:t xml:space="preserve"> движениями</w:t>
      </w:r>
      <w:r w:rsidR="004B5FE1" w:rsidRPr="00761537">
        <w:rPr>
          <w:rFonts w:ascii="Times New Roman" w:hAnsi="Times New Roman" w:cs="Times New Roman"/>
          <w:sz w:val="28"/>
          <w:szCs w:val="28"/>
        </w:rPr>
        <w:t>,</w:t>
      </w:r>
      <w:r w:rsidR="00F05E81" w:rsidRPr="00761537">
        <w:rPr>
          <w:rFonts w:ascii="Times New Roman" w:hAnsi="Times New Roman" w:cs="Times New Roman"/>
          <w:sz w:val="28"/>
          <w:szCs w:val="28"/>
        </w:rPr>
        <w:t xml:space="preserve"> постоянно обращаемся к русским народным мелодиям.</w:t>
      </w:r>
    </w:p>
    <w:p w:rsidR="00BC779B" w:rsidRPr="00761537" w:rsidRDefault="0033443D" w:rsidP="00327E1D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1140460</wp:posOffset>
            </wp:positionV>
            <wp:extent cx="3973830" cy="2969895"/>
            <wp:effectExtent l="19050" t="19050" r="26670" b="20955"/>
            <wp:wrapTight wrapText="bothSides">
              <wp:wrapPolygon edited="0">
                <wp:start x="-104" y="-139"/>
                <wp:lineTo x="-104" y="21752"/>
                <wp:lineTo x="21745" y="21752"/>
                <wp:lineTo x="21745" y="-139"/>
                <wp:lineTo x="-104" y="-139"/>
              </wp:wrapPolygon>
            </wp:wrapTight>
            <wp:docPr id="12" name="Рисунок 12" descr="F:\фото\Фестиваль\Фестиваль 2016\Новая папка (2)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Фестиваль\Фестиваль 2016\Новая папка (2)\IMG_3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6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C6F">
        <w:rPr>
          <w:rFonts w:ascii="Times New Roman" w:hAnsi="Times New Roman" w:cs="Times New Roman"/>
          <w:sz w:val="28"/>
          <w:szCs w:val="28"/>
        </w:rPr>
        <w:t xml:space="preserve">    </w:t>
      </w:r>
      <w:r w:rsidR="004B5FE1" w:rsidRPr="00761537">
        <w:rPr>
          <w:rFonts w:ascii="Times New Roman" w:hAnsi="Times New Roman" w:cs="Times New Roman"/>
          <w:sz w:val="28"/>
          <w:szCs w:val="28"/>
        </w:rPr>
        <w:t>Игровые, художе</w:t>
      </w:r>
      <w:r w:rsidR="00CA1EB8" w:rsidRPr="00761537">
        <w:rPr>
          <w:rFonts w:ascii="Times New Roman" w:hAnsi="Times New Roman" w:cs="Times New Roman"/>
          <w:sz w:val="28"/>
          <w:szCs w:val="28"/>
        </w:rPr>
        <w:t>с</w:t>
      </w:r>
      <w:r w:rsidR="004B5FE1" w:rsidRPr="00761537">
        <w:rPr>
          <w:rFonts w:ascii="Times New Roman" w:hAnsi="Times New Roman" w:cs="Times New Roman"/>
          <w:sz w:val="28"/>
          <w:szCs w:val="28"/>
        </w:rPr>
        <w:t>твенно-образные формы фольк</w:t>
      </w:r>
      <w:r w:rsidR="00BC779B" w:rsidRPr="00761537">
        <w:rPr>
          <w:rFonts w:ascii="Times New Roman" w:hAnsi="Times New Roman" w:cs="Times New Roman"/>
          <w:sz w:val="28"/>
          <w:szCs w:val="28"/>
        </w:rPr>
        <w:t>лора близки детскому восприятию,</w:t>
      </w:r>
      <w:r w:rsidR="001E4C6F">
        <w:rPr>
          <w:rFonts w:ascii="Times New Roman" w:hAnsi="Times New Roman" w:cs="Times New Roman"/>
          <w:sz w:val="28"/>
          <w:szCs w:val="28"/>
        </w:rPr>
        <w:t xml:space="preserve">   </w:t>
      </w:r>
      <w:r w:rsidR="00BC779B" w:rsidRPr="00761537">
        <w:rPr>
          <w:rFonts w:ascii="Times New Roman" w:hAnsi="Times New Roman" w:cs="Times New Roman"/>
          <w:sz w:val="28"/>
          <w:szCs w:val="28"/>
        </w:rPr>
        <w:t>д</w:t>
      </w:r>
      <w:r w:rsidR="004B5FE1" w:rsidRPr="00761537">
        <w:rPr>
          <w:rFonts w:ascii="Times New Roman" w:hAnsi="Times New Roman" w:cs="Times New Roman"/>
          <w:sz w:val="28"/>
          <w:szCs w:val="28"/>
        </w:rPr>
        <w:t>оступны переживанию</w:t>
      </w:r>
      <w:r w:rsidR="00BC779B" w:rsidRPr="00761537">
        <w:rPr>
          <w:rFonts w:ascii="Times New Roman" w:hAnsi="Times New Roman" w:cs="Times New Roman"/>
          <w:sz w:val="28"/>
          <w:szCs w:val="28"/>
        </w:rPr>
        <w:t xml:space="preserve"> в детском возрасте, соответствуют психике ребёнка, отвечают его возможностям и потребностям.  Передаваясь от одного  поколения к другому</w:t>
      </w:r>
      <w:r w:rsidR="005666A4" w:rsidRPr="00761537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BC779B" w:rsidRPr="00761537">
        <w:rPr>
          <w:rFonts w:ascii="Times New Roman" w:hAnsi="Times New Roman" w:cs="Times New Roman"/>
          <w:sz w:val="28"/>
          <w:szCs w:val="28"/>
        </w:rPr>
        <w:t xml:space="preserve"> многих столетий, произведения детского фольклора обрели содержание и форму, соответствующие особенностям детской психики, законам детской эстетики.</w:t>
      </w:r>
      <w:r w:rsidRPr="007615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7B8C" w:rsidRPr="00761537" w:rsidRDefault="00BC779B" w:rsidP="008A30D8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 xml:space="preserve">          В народной педагогике приобщение  ребёнка к нравственным ценностям происходило в</w:t>
      </w:r>
      <w:r w:rsidR="008A30D8" w:rsidRPr="00761537">
        <w:rPr>
          <w:rFonts w:ascii="Times New Roman" w:hAnsi="Times New Roman" w:cs="Times New Roman"/>
          <w:sz w:val="28"/>
          <w:szCs w:val="28"/>
        </w:rPr>
        <w:t xml:space="preserve"> </w:t>
      </w:r>
      <w:r w:rsidRPr="00761537">
        <w:rPr>
          <w:rFonts w:ascii="Times New Roman" w:hAnsi="Times New Roman" w:cs="Times New Roman"/>
          <w:sz w:val="28"/>
          <w:szCs w:val="28"/>
        </w:rPr>
        <w:t>художественно-образной форме через эмоциональный отклик ребёнка</w:t>
      </w:r>
      <w:r w:rsidR="008A30D8" w:rsidRPr="00761537">
        <w:rPr>
          <w:rFonts w:ascii="Times New Roman" w:hAnsi="Times New Roman" w:cs="Times New Roman"/>
          <w:sz w:val="28"/>
          <w:szCs w:val="28"/>
        </w:rPr>
        <w:t xml:space="preserve">, через игровое проживание  им  сюжета и воображаемого вхождения в роль, а через неё в опыт вымышленного персонажа.   На уровне </w:t>
      </w:r>
      <w:r w:rsidR="00796F18">
        <w:rPr>
          <w:rFonts w:ascii="Times New Roman" w:hAnsi="Times New Roman" w:cs="Times New Roman"/>
          <w:sz w:val="28"/>
          <w:szCs w:val="28"/>
        </w:rPr>
        <w:t>эмоционального взаимодействия с</w:t>
      </w:r>
      <w:r w:rsidR="008A30D8" w:rsidRPr="00761537">
        <w:rPr>
          <w:rFonts w:ascii="Times New Roman" w:hAnsi="Times New Roman" w:cs="Times New Roman"/>
          <w:sz w:val="28"/>
          <w:szCs w:val="28"/>
        </w:rPr>
        <w:t xml:space="preserve"> взрослыми, в процессе игры ребёнок получает первые представления о правилах поведения в окружающем мире. Основа этих правил – любовь и доброжелательность ко всему окружающему, забота близких людей друг о друге, чувство защищённости среди них.</w:t>
      </w:r>
    </w:p>
    <w:p w:rsidR="001E4C6F" w:rsidRDefault="004C6D6B" w:rsidP="008A30D8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 xml:space="preserve">           Значительный нравственно-эстетический потенциал заложен в русских на</w:t>
      </w:r>
      <w:r w:rsidR="005666A4" w:rsidRPr="00761537">
        <w:rPr>
          <w:rFonts w:ascii="Times New Roman" w:hAnsi="Times New Roman" w:cs="Times New Roman"/>
          <w:sz w:val="28"/>
          <w:szCs w:val="28"/>
        </w:rPr>
        <w:t xml:space="preserve">родных пословицах и поговорках, сказках. </w:t>
      </w:r>
      <w:r w:rsidRPr="00761537">
        <w:rPr>
          <w:rFonts w:ascii="Times New Roman" w:hAnsi="Times New Roman" w:cs="Times New Roman"/>
          <w:sz w:val="28"/>
          <w:szCs w:val="28"/>
        </w:rPr>
        <w:t xml:space="preserve"> Пословицы и поговорки – особый вид </w:t>
      </w:r>
      <w:r w:rsidRPr="00761537">
        <w:rPr>
          <w:rFonts w:ascii="Times New Roman" w:hAnsi="Times New Roman" w:cs="Times New Roman"/>
          <w:sz w:val="28"/>
          <w:szCs w:val="28"/>
        </w:rPr>
        <w:lastRenderedPageBreak/>
        <w:t xml:space="preserve">устной поэзии, веками впитавший в себя опыт многочисленных поколений. Они не велики по объёму, но очень ёмки по смыслу, </w:t>
      </w:r>
      <w:r w:rsidR="00796F18">
        <w:rPr>
          <w:rFonts w:ascii="Times New Roman" w:hAnsi="Times New Roman" w:cs="Times New Roman"/>
          <w:sz w:val="28"/>
          <w:szCs w:val="28"/>
        </w:rPr>
        <w:t xml:space="preserve">   </w:t>
      </w:r>
      <w:r w:rsidRPr="00761537">
        <w:rPr>
          <w:rFonts w:ascii="Times New Roman" w:hAnsi="Times New Roman" w:cs="Times New Roman"/>
          <w:sz w:val="28"/>
          <w:szCs w:val="28"/>
        </w:rPr>
        <w:t xml:space="preserve">и </w:t>
      </w:r>
      <w:r w:rsidR="00796F18">
        <w:rPr>
          <w:rFonts w:ascii="Times New Roman" w:hAnsi="Times New Roman" w:cs="Times New Roman"/>
          <w:sz w:val="28"/>
          <w:szCs w:val="28"/>
        </w:rPr>
        <w:t xml:space="preserve">в этом   </w:t>
      </w:r>
      <w:r w:rsidRPr="00761537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Pr="00761537">
        <w:rPr>
          <w:rFonts w:ascii="Times New Roman" w:hAnsi="Times New Roman" w:cs="Times New Roman"/>
          <w:sz w:val="28"/>
          <w:szCs w:val="28"/>
        </w:rPr>
        <w:t>особая</w:t>
      </w:r>
      <w:proofErr w:type="gramEnd"/>
      <w:r w:rsidRPr="00761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C6F" w:rsidRDefault="001E4C6F" w:rsidP="008A30D8">
      <w:pPr>
        <w:rPr>
          <w:rFonts w:ascii="Times New Roman" w:hAnsi="Times New Roman" w:cs="Times New Roman"/>
          <w:sz w:val="28"/>
          <w:szCs w:val="28"/>
        </w:rPr>
      </w:pPr>
    </w:p>
    <w:p w:rsidR="004C6D6B" w:rsidRPr="00761537" w:rsidRDefault="004C6D6B" w:rsidP="008A30D8">
      <w:pPr>
        <w:rPr>
          <w:rFonts w:ascii="Times New Roman" w:hAnsi="Times New Roman" w:cs="Times New Roman"/>
          <w:sz w:val="28"/>
          <w:szCs w:val="28"/>
        </w:rPr>
      </w:pPr>
      <w:r w:rsidRPr="00761537">
        <w:rPr>
          <w:rFonts w:ascii="Times New Roman" w:hAnsi="Times New Roman" w:cs="Times New Roman"/>
          <w:sz w:val="28"/>
          <w:szCs w:val="28"/>
        </w:rPr>
        <w:t>эмоциональная насыщенность. Это яркое, броское обращение одновременно и к разуму, и  к чувству.</w:t>
      </w:r>
      <w:r w:rsidR="001E4C6F">
        <w:rPr>
          <w:rFonts w:ascii="Times New Roman" w:hAnsi="Times New Roman" w:cs="Times New Roman"/>
          <w:sz w:val="28"/>
          <w:szCs w:val="28"/>
        </w:rPr>
        <w:t xml:space="preserve"> </w:t>
      </w:r>
      <w:r w:rsidR="001E4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1276985</wp:posOffset>
            </wp:positionV>
            <wp:extent cx="4080510" cy="2731770"/>
            <wp:effectExtent l="19050" t="19050" r="15240" b="11430"/>
            <wp:wrapTight wrapText="bothSides">
              <wp:wrapPolygon edited="0">
                <wp:start x="-101" y="-151"/>
                <wp:lineTo x="-101" y="21690"/>
                <wp:lineTo x="21681" y="21690"/>
                <wp:lineTo x="21681" y="-151"/>
                <wp:lineTo x="-101" y="-151"/>
              </wp:wrapPolygon>
            </wp:wrapTight>
            <wp:docPr id="13" name="Рисунок 13" descr="F:\фото\Фестиваль\Фестиваль 2016\Новая папка (2)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Фестиваль\Фестиваль 2016\Новая папка (2)\IMG_3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31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C6F">
        <w:rPr>
          <w:rFonts w:ascii="Times New Roman" w:hAnsi="Times New Roman" w:cs="Times New Roman"/>
          <w:sz w:val="28"/>
          <w:szCs w:val="28"/>
        </w:rPr>
        <w:t xml:space="preserve">       </w:t>
      </w:r>
      <w:r w:rsidR="005666A4" w:rsidRPr="00761537">
        <w:rPr>
          <w:rFonts w:ascii="Times New Roman" w:hAnsi="Times New Roman" w:cs="Times New Roman"/>
          <w:sz w:val="28"/>
          <w:szCs w:val="28"/>
        </w:rPr>
        <w:t>Пословицы,</w:t>
      </w:r>
      <w:r w:rsidRPr="00761537">
        <w:rPr>
          <w:rFonts w:ascii="Times New Roman" w:hAnsi="Times New Roman" w:cs="Times New Roman"/>
          <w:sz w:val="28"/>
          <w:szCs w:val="28"/>
        </w:rPr>
        <w:t xml:space="preserve"> поговорки</w:t>
      </w:r>
      <w:r w:rsidR="005666A4" w:rsidRPr="00761537">
        <w:rPr>
          <w:rFonts w:ascii="Times New Roman" w:hAnsi="Times New Roman" w:cs="Times New Roman"/>
          <w:sz w:val="28"/>
          <w:szCs w:val="28"/>
        </w:rPr>
        <w:t xml:space="preserve">, сказки, </w:t>
      </w:r>
      <w:r w:rsidRPr="00761537">
        <w:rPr>
          <w:rFonts w:ascii="Times New Roman" w:hAnsi="Times New Roman" w:cs="Times New Roman"/>
          <w:sz w:val="28"/>
          <w:szCs w:val="28"/>
        </w:rPr>
        <w:t xml:space="preserve"> являются эффективным средством развития у детей бережного отношения к  природе, понимания необходимости беречь красоту и гармонию окружающего мира. Многие пословицы и поговорки обращают внимание на важность физического воспитания, формирования здорового образа жизни</w:t>
      </w:r>
      <w:r w:rsidR="00953B05" w:rsidRPr="00761537">
        <w:rPr>
          <w:rFonts w:ascii="Times New Roman" w:hAnsi="Times New Roman" w:cs="Times New Roman"/>
          <w:sz w:val="28"/>
          <w:szCs w:val="28"/>
        </w:rPr>
        <w:t>, в них так же заложен огромный потенциал в развитии экологической культуры личности.</w:t>
      </w:r>
    </w:p>
    <w:p w:rsidR="004A3C30" w:rsidRDefault="001E4C6F" w:rsidP="008A30D8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-3097530</wp:posOffset>
            </wp:positionH>
            <wp:positionV relativeFrom="paragraph">
              <wp:posOffset>4044315</wp:posOffset>
            </wp:positionV>
            <wp:extent cx="3729990" cy="2811145"/>
            <wp:effectExtent l="19050" t="19050" r="22860" b="27305"/>
            <wp:wrapTight wrapText="bothSides">
              <wp:wrapPolygon edited="0">
                <wp:start x="-110" y="-146"/>
                <wp:lineTo x="-110" y="21810"/>
                <wp:lineTo x="21732" y="21810"/>
                <wp:lineTo x="21732" y="-146"/>
                <wp:lineTo x="-110" y="-146"/>
              </wp:wrapPolygon>
            </wp:wrapTight>
            <wp:docPr id="15" name="Рисунок 15" descr="E:\День России 2015\PI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нь России 2015\PIC0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81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B05" w:rsidRPr="00761537">
        <w:rPr>
          <w:rFonts w:ascii="Times New Roman" w:hAnsi="Times New Roman" w:cs="Times New Roman"/>
          <w:sz w:val="28"/>
          <w:szCs w:val="28"/>
        </w:rPr>
        <w:t xml:space="preserve">       Знания о народной культуре своего Отечества, своего края, о традициях и эстетических представлениях своего народа осознаются современным обществом как необходимые.  «Иван – родства не помнящий» - сегодня мы с горечью постигаем истинный смысл этого выражения. Система народных представлений о мире и взаимоотношениях человека с ним складывались веками. Пройдя через века и вобрав в себя культурный опыт нации, народное творчество сконцентрировало в себе и отобрало самое характерное, что есть в национальном характере, системе личностных отношений, эстетических представлений, нравственных и духовных основах народа. Творческое осмысление этого опыта является основой нормального и естественного развития общества</w:t>
      </w:r>
      <w:r w:rsidR="005666A4" w:rsidRPr="00761537">
        <w:rPr>
          <w:rFonts w:ascii="Times New Roman" w:hAnsi="Times New Roman" w:cs="Times New Roman"/>
          <w:sz w:val="28"/>
          <w:szCs w:val="28"/>
        </w:rPr>
        <w:t>. Преодолеть последствия разрыва культурных традиций в истории нашего Отечества, вернуть современным детям опыт и мудрость своего народа, гордость за него, национальное самосознание – одна из актуальных задач педагогики наших дней</w:t>
      </w:r>
      <w:r w:rsidR="005666A4">
        <w:rPr>
          <w:sz w:val="28"/>
          <w:szCs w:val="28"/>
        </w:rPr>
        <w:t>.</w:t>
      </w: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Default="004A3C30" w:rsidP="008A30D8">
      <w:pPr>
        <w:rPr>
          <w:sz w:val="28"/>
          <w:szCs w:val="28"/>
        </w:rPr>
      </w:pPr>
    </w:p>
    <w:p w:rsidR="004A3C30" w:rsidRPr="004A3C30" w:rsidRDefault="00761537" w:rsidP="008A3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615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4A3C30" w:rsidRPr="004A3C30" w:rsidSect="00807B8C">
      <w:pgSz w:w="11906" w:h="16838"/>
      <w:pgMar w:top="720" w:right="720" w:bottom="720" w:left="851" w:header="709" w:footer="709" w:gutter="0"/>
      <w:pgBorders w:offsetFrom="page">
        <w:top w:val="musicNotes" w:sz="14" w:space="24" w:color="00B050"/>
        <w:left w:val="musicNotes" w:sz="14" w:space="24" w:color="00B050"/>
        <w:bottom w:val="musicNotes" w:sz="14" w:space="24" w:color="00B050"/>
        <w:right w:val="musicNotes" w:sz="1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6EA" w:rsidRDefault="00CB16EA" w:rsidP="000C2396">
      <w:pPr>
        <w:spacing w:after="0" w:line="240" w:lineRule="auto"/>
      </w:pPr>
      <w:r>
        <w:separator/>
      </w:r>
    </w:p>
  </w:endnote>
  <w:endnote w:type="continuationSeparator" w:id="0">
    <w:p w:rsidR="00CB16EA" w:rsidRDefault="00CB16EA" w:rsidP="000C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6EA" w:rsidRDefault="00CB16EA" w:rsidP="000C2396">
      <w:pPr>
        <w:spacing w:after="0" w:line="240" w:lineRule="auto"/>
      </w:pPr>
      <w:r>
        <w:separator/>
      </w:r>
    </w:p>
  </w:footnote>
  <w:footnote w:type="continuationSeparator" w:id="0">
    <w:p w:rsidR="00CB16EA" w:rsidRDefault="00CB16EA" w:rsidP="000C2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E1D"/>
    <w:rsid w:val="000610B0"/>
    <w:rsid w:val="00063D64"/>
    <w:rsid w:val="000C2396"/>
    <w:rsid w:val="00112055"/>
    <w:rsid w:val="001E4C6F"/>
    <w:rsid w:val="003000AB"/>
    <w:rsid w:val="00327E1D"/>
    <w:rsid w:val="0033443D"/>
    <w:rsid w:val="00341F52"/>
    <w:rsid w:val="003F165E"/>
    <w:rsid w:val="00406A2A"/>
    <w:rsid w:val="004A3C30"/>
    <w:rsid w:val="004B5FE1"/>
    <w:rsid w:val="004C6D6B"/>
    <w:rsid w:val="005666A4"/>
    <w:rsid w:val="00571F4A"/>
    <w:rsid w:val="0059442D"/>
    <w:rsid w:val="005C1322"/>
    <w:rsid w:val="005D62C2"/>
    <w:rsid w:val="00640BF3"/>
    <w:rsid w:val="006D08FF"/>
    <w:rsid w:val="0075505A"/>
    <w:rsid w:val="00761537"/>
    <w:rsid w:val="00796F18"/>
    <w:rsid w:val="007B4C6D"/>
    <w:rsid w:val="00807B8C"/>
    <w:rsid w:val="008252A8"/>
    <w:rsid w:val="008A30D8"/>
    <w:rsid w:val="00953B05"/>
    <w:rsid w:val="00984E3B"/>
    <w:rsid w:val="009B2C15"/>
    <w:rsid w:val="00A41787"/>
    <w:rsid w:val="00B716D4"/>
    <w:rsid w:val="00BC779B"/>
    <w:rsid w:val="00C17165"/>
    <w:rsid w:val="00C87F01"/>
    <w:rsid w:val="00CA1EB8"/>
    <w:rsid w:val="00CB16EA"/>
    <w:rsid w:val="00E872D5"/>
    <w:rsid w:val="00EE0131"/>
    <w:rsid w:val="00F05E81"/>
    <w:rsid w:val="00F5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2396"/>
  </w:style>
  <w:style w:type="paragraph" w:styleId="a5">
    <w:name w:val="footer"/>
    <w:basedOn w:val="a"/>
    <w:link w:val="a6"/>
    <w:uiPriority w:val="99"/>
    <w:semiHidden/>
    <w:unhideWhenUsed/>
    <w:rsid w:val="000C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C2396"/>
  </w:style>
  <w:style w:type="paragraph" w:styleId="a7">
    <w:name w:val="Balloon Text"/>
    <w:basedOn w:val="a"/>
    <w:link w:val="a8"/>
    <w:uiPriority w:val="99"/>
    <w:semiHidden/>
    <w:unhideWhenUsed/>
    <w:rsid w:val="00B7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85EF2-7A22-401E-ACCD-8965CFE1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админ</cp:lastModifiedBy>
  <cp:revision>19</cp:revision>
  <cp:lastPrinted>2009-11-11T17:24:00Z</cp:lastPrinted>
  <dcterms:created xsi:type="dcterms:W3CDTF">2009-11-02T18:17:00Z</dcterms:created>
  <dcterms:modified xsi:type="dcterms:W3CDTF">2017-03-31T08:50:00Z</dcterms:modified>
</cp:coreProperties>
</file>