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40" w:rsidRDefault="00EA3629" w:rsidP="00ED3EEA">
      <w:pPr>
        <w:jc w:val="center"/>
        <w:rPr>
          <w:rFonts w:ascii="Times New Roman" w:hAnsi="Times New Roman"/>
          <w:sz w:val="28"/>
          <w:szCs w:val="28"/>
        </w:rPr>
      </w:pPr>
      <w:r w:rsidRPr="00EA3629">
        <w:rPr>
          <w:rFonts w:ascii="Times New Roman" w:hAnsi="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4pt;height:85.6pt" fillcolor="#c09" stroked="f">
            <v:shadow on="t" color="#b2b2b2" opacity="52429f" offset="3pt"/>
            <v:textpath style="font-family:&quot;Times New Roman&quot;;v-text-kern:t" trim="t" fitpath="t" string="Консультация &#10;для &#10;родителей"/>
          </v:shape>
        </w:pict>
      </w:r>
    </w:p>
    <w:p w:rsidR="007F6ECD" w:rsidRDefault="007F6ECD">
      <w:r>
        <w:t xml:space="preserve">                                                                                                                                                                                           </w:t>
      </w:r>
    </w:p>
    <w:p w:rsidR="007F6ECD" w:rsidRDefault="00EA3629">
      <w:r>
        <w:rPr>
          <w:noProof/>
          <w:lang w:eastAsia="ru-RU"/>
        </w:rPr>
        <w:pict>
          <v:shape id="_x0000_s1026" type="#_x0000_t136" style="position:absolute;margin-left:56.45pt;margin-top:15.65pt;width:448.8pt;height:194.4pt;z-index:251658240" fillcolor="#0070c0" strokecolor="#c09" strokeweight="1.5pt">
            <v:shadow on="t" color="#900" opacity=".5" offset="-6pt,-6pt"/>
            <v:textpath style="font-family:&quot;Impact&quot;;v-text-kern:t" trim="t" fitpath="t" string="Участие родителей&#10;в проектной&#10;деятельности&#10;дошкольников"/>
          </v:shape>
        </w:pict>
      </w:r>
    </w:p>
    <w:p w:rsidR="007F6ECD" w:rsidRDefault="007F6ECD"/>
    <w:p w:rsidR="007F6ECD" w:rsidRDefault="007F6ECD"/>
    <w:p w:rsidR="007F6ECD" w:rsidRDefault="007F6ECD"/>
    <w:p w:rsidR="007F6ECD" w:rsidRDefault="007F6ECD"/>
    <w:p w:rsidR="007F6ECD" w:rsidRDefault="007F6ECD"/>
    <w:p w:rsidR="007F6ECD" w:rsidRDefault="007F6ECD"/>
    <w:p w:rsidR="007F6ECD" w:rsidRDefault="007F6ECD"/>
    <w:p w:rsidR="007F6ECD" w:rsidRDefault="00ED3EEA">
      <w:r>
        <w:rPr>
          <w:noProof/>
          <w:lang w:eastAsia="ru-RU"/>
        </w:rPr>
        <w:drawing>
          <wp:anchor distT="0" distB="0" distL="114300" distR="114300" simplePos="0" relativeHeight="251660288" behindDoc="1" locked="0" layoutInCell="1" allowOverlap="1">
            <wp:simplePos x="0" y="0"/>
            <wp:positionH relativeFrom="column">
              <wp:posOffset>3589020</wp:posOffset>
            </wp:positionH>
            <wp:positionV relativeFrom="paragraph">
              <wp:posOffset>294640</wp:posOffset>
            </wp:positionV>
            <wp:extent cx="3080385" cy="2341880"/>
            <wp:effectExtent l="190500" t="228600" r="158115" b="210820"/>
            <wp:wrapTight wrapText="bothSides">
              <wp:wrapPolygon edited="0">
                <wp:start x="21162" y="-347"/>
                <wp:lineTo x="569" y="-722"/>
                <wp:lineTo x="-280" y="-344"/>
                <wp:lineTo x="-491" y="4229"/>
                <wp:lineTo x="-415" y="9919"/>
                <wp:lineTo x="-471" y="15585"/>
                <wp:lineTo x="-395" y="21275"/>
                <wp:lineTo x="-431" y="21623"/>
                <wp:lineTo x="627" y="21815"/>
                <wp:lineTo x="1289" y="21936"/>
                <wp:lineTo x="2630" y="22002"/>
                <wp:lineTo x="2516" y="21804"/>
                <wp:lineTo x="3046" y="21901"/>
                <wp:lineTo x="18140" y="21985"/>
                <wp:lineTo x="18158" y="21811"/>
                <wp:lineTo x="21635" y="22089"/>
                <wp:lineTo x="21891" y="19652"/>
                <wp:lineTo x="21901" y="16993"/>
                <wp:lineTo x="21920" y="16819"/>
                <wp:lineTo x="21929" y="14161"/>
                <wp:lineTo x="21948" y="13986"/>
                <wp:lineTo x="21957" y="11328"/>
                <wp:lineTo x="21976" y="11154"/>
                <wp:lineTo x="21986" y="8495"/>
                <wp:lineTo x="22004" y="8321"/>
                <wp:lineTo x="21881" y="5638"/>
                <wp:lineTo x="21900" y="5464"/>
                <wp:lineTo x="21909" y="2805"/>
                <wp:lineTo x="21928" y="2631"/>
                <wp:lineTo x="21938" y="-28"/>
                <wp:lineTo x="21956" y="-202"/>
                <wp:lineTo x="21162" y="-347"/>
              </wp:wrapPolygon>
            </wp:wrapTight>
            <wp:docPr id="4" name="Рисунок 35" descr="C:\Users\админ\Pictures\Мои фото\ВЕСЕЛАЯ СЦЕНОГРАФИЯ\сценография новые 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C:\Users\админ\Pictures\Мои фото\ВЕСЕЛАЯ СЦЕНОГРАФИЯ\сценография новые 028.jpg"/>
                    <pic:cNvPicPr>
                      <a:picLocks noChangeAspect="1" noChangeArrowheads="1"/>
                    </pic:cNvPicPr>
                  </pic:nvPicPr>
                  <pic:blipFill>
                    <a:blip r:embed="rId5" cstate="print"/>
                    <a:srcRect/>
                    <a:stretch>
                      <a:fillRect/>
                    </a:stretch>
                  </pic:blipFill>
                  <pic:spPr bwMode="auto">
                    <a:xfrm rot="21127627">
                      <a:off x="0" y="0"/>
                      <a:ext cx="3080385" cy="2341880"/>
                    </a:xfrm>
                    <a:prstGeom prst="rect">
                      <a:avLst/>
                    </a:prstGeom>
                    <a:noFill/>
                    <a:ln w="9525">
                      <a:solidFill>
                        <a:srgbClr val="0070C0"/>
                      </a:solidFill>
                      <a:miter lim="800000"/>
                      <a:headEnd/>
                      <a:tailEnd/>
                    </a:ln>
                  </pic:spPr>
                </pic:pic>
              </a:graphicData>
            </a:graphic>
          </wp:anchor>
        </w:drawing>
      </w:r>
    </w:p>
    <w:p w:rsidR="007F6ECD" w:rsidRDefault="00ED3EEA">
      <w:r>
        <w:rPr>
          <w:noProof/>
          <w:lang w:eastAsia="ru-RU"/>
        </w:rPr>
        <w:drawing>
          <wp:anchor distT="0" distB="0" distL="114300" distR="114300" simplePos="0" relativeHeight="251659264" behindDoc="1" locked="0" layoutInCell="1" allowOverlap="1">
            <wp:simplePos x="0" y="0"/>
            <wp:positionH relativeFrom="column">
              <wp:posOffset>201295</wp:posOffset>
            </wp:positionH>
            <wp:positionV relativeFrom="paragraph">
              <wp:posOffset>69215</wp:posOffset>
            </wp:positionV>
            <wp:extent cx="2983230" cy="2203450"/>
            <wp:effectExtent l="114300" t="152400" r="102870" b="139700"/>
            <wp:wrapTight wrapText="bothSides">
              <wp:wrapPolygon edited="0">
                <wp:start x="20871" y="-172"/>
                <wp:lineTo x="-59" y="-235"/>
                <wp:lineTo x="-365" y="14927"/>
                <wp:lineTo x="-262" y="20947"/>
                <wp:lineTo x="-304" y="21505"/>
                <wp:lineTo x="656" y="21637"/>
                <wp:lineTo x="1480" y="21750"/>
                <wp:lineTo x="4664" y="21813"/>
                <wp:lineTo x="4678" y="21627"/>
                <wp:lineTo x="21517" y="22629"/>
                <wp:lineTo x="21865" y="17984"/>
                <wp:lineTo x="21800" y="15160"/>
                <wp:lineTo x="21814" y="14974"/>
                <wp:lineTo x="21748" y="12149"/>
                <wp:lineTo x="21762" y="11964"/>
                <wp:lineTo x="21834" y="9158"/>
                <wp:lineTo x="21848" y="8972"/>
                <wp:lineTo x="21783" y="6148"/>
                <wp:lineTo x="21797" y="5962"/>
                <wp:lineTo x="21869" y="3156"/>
                <wp:lineTo x="21883" y="2970"/>
                <wp:lineTo x="21817" y="146"/>
                <wp:lineTo x="21831" y="-40"/>
                <wp:lineTo x="20871" y="-172"/>
              </wp:wrapPolygon>
            </wp:wrapTight>
            <wp:docPr id="3" name="Рисунок 39" descr="C:\Users\админ\Pictures\Мои фото\Фото гр. №6\PICT0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C:\Users\админ\Pictures\Мои фото\Фото гр. №6\PICT0366.JPG"/>
                    <pic:cNvPicPr>
                      <a:picLocks noChangeAspect="1" noChangeArrowheads="1"/>
                    </pic:cNvPicPr>
                  </pic:nvPicPr>
                  <pic:blipFill>
                    <a:blip r:embed="rId6" cstate="print">
                      <a:lum bright="-10000" contrast="10000"/>
                    </a:blip>
                    <a:srcRect l="13268" r="6625" b="7697"/>
                    <a:stretch>
                      <a:fillRect/>
                    </a:stretch>
                  </pic:blipFill>
                  <pic:spPr bwMode="auto">
                    <a:xfrm rot="21251952">
                      <a:off x="0" y="0"/>
                      <a:ext cx="2983230" cy="2203450"/>
                    </a:xfrm>
                    <a:prstGeom prst="rect">
                      <a:avLst/>
                    </a:prstGeom>
                    <a:noFill/>
                    <a:ln w="9525">
                      <a:noFill/>
                      <a:miter lim="800000"/>
                      <a:headEnd/>
                      <a:tailEnd/>
                    </a:ln>
                  </pic:spPr>
                </pic:pic>
              </a:graphicData>
            </a:graphic>
          </wp:anchor>
        </w:drawing>
      </w:r>
    </w:p>
    <w:p w:rsidR="007F6ECD" w:rsidRDefault="007F6ECD"/>
    <w:p w:rsidR="007F6ECD" w:rsidRDefault="00ED3EEA">
      <w:r>
        <w:rPr>
          <w:noProof/>
          <w:lang w:eastAsia="ru-RU"/>
        </w:rPr>
        <w:drawing>
          <wp:anchor distT="0" distB="0" distL="114300" distR="114300" simplePos="0" relativeHeight="251661312" behindDoc="1" locked="0" layoutInCell="1" allowOverlap="1">
            <wp:simplePos x="0" y="0"/>
            <wp:positionH relativeFrom="column">
              <wp:posOffset>530225</wp:posOffset>
            </wp:positionH>
            <wp:positionV relativeFrom="paragraph">
              <wp:posOffset>266700</wp:posOffset>
            </wp:positionV>
            <wp:extent cx="2254250" cy="2939415"/>
            <wp:effectExtent l="38100" t="19050" r="12700" b="13335"/>
            <wp:wrapTight wrapText="bothSides">
              <wp:wrapPolygon edited="0">
                <wp:start x="-365" y="-140"/>
                <wp:lineTo x="-365" y="21698"/>
                <wp:lineTo x="21722" y="21698"/>
                <wp:lineTo x="21722" y="-140"/>
                <wp:lineTo x="-365" y="-140"/>
              </wp:wrapPolygon>
            </wp:wrapTight>
            <wp:docPr id="5" name="Рисунок 33" descr="C:\Users\админ\Pictures\Мои фото\Утренник Буратино\Новая папка\Рабочий стол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C:\Users\админ\Pictures\Мои фото\Утренник Буратино\Новая папка\Рабочий стол 008.jpg"/>
                    <pic:cNvPicPr>
                      <a:picLocks noChangeAspect="1" noChangeArrowheads="1"/>
                    </pic:cNvPicPr>
                  </pic:nvPicPr>
                  <pic:blipFill>
                    <a:blip r:embed="rId7" cstate="print"/>
                    <a:srcRect t="5621" r="13820" b="8701"/>
                    <a:stretch>
                      <a:fillRect/>
                    </a:stretch>
                  </pic:blipFill>
                  <pic:spPr bwMode="auto">
                    <a:xfrm>
                      <a:off x="0" y="0"/>
                      <a:ext cx="2254250" cy="2939415"/>
                    </a:xfrm>
                    <a:prstGeom prst="rect">
                      <a:avLst/>
                    </a:prstGeom>
                    <a:noFill/>
                    <a:ln w="9525">
                      <a:solidFill>
                        <a:srgbClr val="0D0D0D"/>
                      </a:solidFill>
                      <a:miter lim="800000"/>
                      <a:headEnd/>
                      <a:tailEnd/>
                    </a:ln>
                  </pic:spPr>
                </pic:pic>
              </a:graphicData>
            </a:graphic>
          </wp:anchor>
        </w:drawing>
      </w:r>
    </w:p>
    <w:p w:rsidR="007F6ECD" w:rsidRDefault="007F6ECD"/>
    <w:p w:rsidR="007F6ECD" w:rsidRDefault="00FF51C3">
      <w:r>
        <w:rPr>
          <w:noProof/>
          <w:lang w:eastAsia="ru-RU"/>
        </w:rPr>
        <w:drawing>
          <wp:anchor distT="0" distB="0" distL="114300" distR="114300" simplePos="0" relativeHeight="251662336" behindDoc="1" locked="0" layoutInCell="1" allowOverlap="1">
            <wp:simplePos x="0" y="0"/>
            <wp:positionH relativeFrom="column">
              <wp:posOffset>3341370</wp:posOffset>
            </wp:positionH>
            <wp:positionV relativeFrom="paragraph">
              <wp:posOffset>203200</wp:posOffset>
            </wp:positionV>
            <wp:extent cx="3221990" cy="2174240"/>
            <wp:effectExtent l="190500" t="266700" r="187960" b="264160"/>
            <wp:wrapTight wrapText="bothSides">
              <wp:wrapPolygon edited="0">
                <wp:start x="-466" y="-46"/>
                <wp:lineTo x="-461" y="18373"/>
                <wp:lineTo x="-103" y="22697"/>
                <wp:lineTo x="10163" y="21882"/>
                <wp:lineTo x="10185" y="22068"/>
                <wp:lineTo x="20535" y="22000"/>
                <wp:lineTo x="21039" y="21875"/>
                <wp:lineTo x="21921" y="21657"/>
                <wp:lineTo x="21899" y="19168"/>
                <wp:lineTo x="21878" y="18981"/>
                <wp:lineTo x="21940" y="16087"/>
                <wp:lineTo x="21919" y="15901"/>
                <wp:lineTo x="21981" y="13007"/>
                <wp:lineTo x="21960" y="12821"/>
                <wp:lineTo x="21897" y="9958"/>
                <wp:lineTo x="21875" y="9772"/>
                <wp:lineTo x="21938" y="6878"/>
                <wp:lineTo x="21917" y="6691"/>
                <wp:lineTo x="21979" y="3798"/>
                <wp:lineTo x="21958" y="3611"/>
                <wp:lineTo x="21894" y="749"/>
                <wp:lineTo x="21768" y="-371"/>
                <wp:lineTo x="18618" y="-743"/>
                <wp:lineTo x="793" y="-358"/>
                <wp:lineTo x="-466" y="-46"/>
              </wp:wrapPolygon>
            </wp:wrapTight>
            <wp:docPr id="6" name="Рисунок 34" descr="C:\Users\админ\Pictures\Мои фото\Утренник Буратино\Новая папка\Рабочий стол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C:\Users\админ\Pictures\Мои фото\Утренник Буратино\Новая папка\Рабочий стол 013.jpg"/>
                    <pic:cNvPicPr>
                      <a:picLocks noChangeAspect="1" noChangeArrowheads="1"/>
                    </pic:cNvPicPr>
                  </pic:nvPicPr>
                  <pic:blipFill>
                    <a:blip r:embed="rId8" cstate="print">
                      <a:lum bright="-10000" contrast="10000"/>
                    </a:blip>
                    <a:srcRect b="13083"/>
                    <a:stretch>
                      <a:fillRect/>
                    </a:stretch>
                  </pic:blipFill>
                  <pic:spPr bwMode="auto">
                    <a:xfrm rot="569184">
                      <a:off x="0" y="0"/>
                      <a:ext cx="3221990" cy="2174240"/>
                    </a:xfrm>
                    <a:prstGeom prst="rect">
                      <a:avLst/>
                    </a:prstGeom>
                    <a:noFill/>
                    <a:ln w="9525">
                      <a:solidFill>
                        <a:srgbClr val="0070C0"/>
                      </a:solidFill>
                      <a:miter lim="800000"/>
                      <a:headEnd/>
                      <a:tailEnd/>
                    </a:ln>
                  </pic:spPr>
                </pic:pic>
              </a:graphicData>
            </a:graphic>
          </wp:anchor>
        </w:drawing>
      </w:r>
    </w:p>
    <w:p w:rsidR="007F6ECD" w:rsidRDefault="007F6ECD"/>
    <w:p w:rsidR="007F6ECD" w:rsidRDefault="007F6ECD"/>
    <w:p w:rsidR="007F6ECD" w:rsidRDefault="007F6ECD"/>
    <w:p w:rsidR="007F6ECD" w:rsidRDefault="007F6ECD"/>
    <w:p w:rsidR="007F6ECD" w:rsidRDefault="007F6ECD"/>
    <w:p w:rsidR="007F6ECD" w:rsidRDefault="007F6ECD"/>
    <w:p w:rsidR="00B36DD6" w:rsidRPr="00BC2F54" w:rsidRDefault="00EA3629" w:rsidP="00B36DD6">
      <w:pPr>
        <w:spacing w:after="0" w:line="360" w:lineRule="auto"/>
        <w:jc w:val="both"/>
        <w:rPr>
          <w:rFonts w:ascii="Times New Roman" w:hAnsi="Times New Roman"/>
          <w:sz w:val="28"/>
          <w:szCs w:val="28"/>
        </w:rPr>
      </w:pPr>
      <w:r>
        <w:rPr>
          <w:rFonts w:ascii="Times New Roman" w:hAnsi="Times New Roman"/>
          <w:noProof/>
          <w:sz w:val="28"/>
          <w:szCs w:val="28"/>
          <w:lang w:eastAsia="ru-RU"/>
        </w:rPr>
        <w:lastRenderedPageBreak/>
        <w:pict>
          <v:rect id="_x0000_s1036" style="position:absolute;left:0;text-align:left;margin-left:-9.15pt;margin-top:-13.15pt;width:561.6pt;height:813.9pt;z-index:-251653120" strokecolor="#4f81bd" strokeweight="5pt">
            <v:stroke linestyle="thickThin"/>
            <v:shadow color="#868686"/>
          </v:rect>
        </w:pict>
      </w:r>
      <w:r w:rsidR="00B36DD6">
        <w:rPr>
          <w:rFonts w:ascii="Times New Roman" w:hAnsi="Times New Roman"/>
          <w:sz w:val="28"/>
          <w:szCs w:val="28"/>
        </w:rPr>
        <w:t xml:space="preserve"> </w:t>
      </w:r>
      <w:r w:rsidR="00B36DD6" w:rsidRPr="00765DB6">
        <w:rPr>
          <w:rFonts w:ascii="Times New Roman" w:hAnsi="Times New Roman"/>
          <w:sz w:val="28"/>
          <w:szCs w:val="28"/>
        </w:rPr>
        <w:t xml:space="preserve">В современных социокультурных условиях, когда идёт процесс непрерывного реформирования всех общественных институтов, умения неординарно мыслить, проектировать конечный результат приобретают особую значимость. Творчески мыслящий  человек способен быстрее решать поставленные, перед ним задачи, эффективнее преодолевать трудности, намечать новые цели, то есть, в конечном счёте – наиболее эффективно организовывать свою </w:t>
      </w:r>
      <w:r w:rsidR="00B36DD6">
        <w:rPr>
          <w:rFonts w:ascii="Times New Roman" w:hAnsi="Times New Roman"/>
          <w:sz w:val="28"/>
          <w:szCs w:val="28"/>
        </w:rPr>
        <w:t xml:space="preserve">деятельность. </w:t>
      </w:r>
      <w:r w:rsidR="00B36DD6" w:rsidRPr="00765DB6">
        <w:rPr>
          <w:rFonts w:ascii="Times New Roman" w:hAnsi="Times New Roman"/>
          <w:sz w:val="28"/>
          <w:szCs w:val="28"/>
        </w:rPr>
        <w:t>Именно творческий подход к делу является одним из условий воспитания активной  позиции личности</w:t>
      </w:r>
      <w:r w:rsidR="00B36DD6" w:rsidRPr="00BC2F54">
        <w:rPr>
          <w:rFonts w:ascii="Times New Roman" w:hAnsi="Times New Roman"/>
          <w:sz w:val="28"/>
          <w:szCs w:val="28"/>
        </w:rPr>
        <w:t>.</w:t>
      </w:r>
      <w:r w:rsidR="00B36DD6">
        <w:rPr>
          <w:rFonts w:ascii="Times New Roman" w:hAnsi="Times New Roman"/>
          <w:sz w:val="28"/>
          <w:szCs w:val="28"/>
        </w:rPr>
        <w:t xml:space="preserve">   </w:t>
      </w:r>
      <w:r w:rsidR="00B36DD6" w:rsidRPr="00BC2F54">
        <w:rPr>
          <w:rFonts w:ascii="Times New Roman" w:hAnsi="Times New Roman"/>
          <w:sz w:val="28"/>
          <w:szCs w:val="28"/>
        </w:rPr>
        <w:t xml:space="preserve">  </w:t>
      </w:r>
    </w:p>
    <w:p w:rsidR="00B36DD6" w:rsidRDefault="00B36DD6" w:rsidP="00B36DD6">
      <w:pPr>
        <w:spacing w:line="360" w:lineRule="auto"/>
        <w:jc w:val="both"/>
        <w:rPr>
          <w:rFonts w:ascii="Times New Roman" w:eastAsia="Times New Roman" w:hAnsi="Times New Roman"/>
          <w:color w:val="000000"/>
          <w:sz w:val="28"/>
          <w:szCs w:val="28"/>
          <w:shd w:val="clear" w:color="auto" w:fill="FFFFFF"/>
          <w:lang w:eastAsia="ru-RU"/>
        </w:rPr>
      </w:pPr>
      <w:r w:rsidRPr="00765DB6">
        <w:rPr>
          <w:rFonts w:ascii="Times New Roman" w:hAnsi="Times New Roman"/>
          <w:sz w:val="28"/>
          <w:szCs w:val="28"/>
        </w:rPr>
        <w:t xml:space="preserve">       Общеизвестно, что предпосылки к дальнейшему творческому развитию и саморазвитию личности закладываются в детстве.</w:t>
      </w:r>
    </w:p>
    <w:p w:rsidR="00B36DD6" w:rsidRDefault="00B36DD6" w:rsidP="00B36DD6">
      <w:pPr>
        <w:spacing w:line="360" w:lineRule="auto"/>
        <w:jc w:val="both"/>
        <w:rPr>
          <w:rFonts w:ascii="Times New Roman" w:hAnsi="Times New Roman"/>
          <w:sz w:val="28"/>
          <w:szCs w:val="28"/>
        </w:rPr>
      </w:pPr>
      <w:r>
        <w:rPr>
          <w:rFonts w:ascii="Times New Roman" w:eastAsia="Times New Roman" w:hAnsi="Times New Roman"/>
          <w:sz w:val="28"/>
          <w:szCs w:val="28"/>
          <w:lang w:eastAsia="ru-RU"/>
        </w:rPr>
        <w:t xml:space="preserve">      </w:t>
      </w:r>
      <w:r w:rsidRPr="00062851">
        <w:rPr>
          <w:rFonts w:ascii="Times New Roman" w:hAnsi="Times New Roman"/>
          <w:sz w:val="28"/>
          <w:szCs w:val="28"/>
        </w:rPr>
        <w:t>С психологической точки зрения дошкольное детство является благопри</w:t>
      </w:r>
      <w:r w:rsidRPr="00062851">
        <w:rPr>
          <w:rFonts w:ascii="Times New Roman" w:hAnsi="Times New Roman"/>
          <w:sz w:val="28"/>
          <w:szCs w:val="28"/>
        </w:rPr>
        <w:softHyphen/>
        <w:t>ятным периодом для развития творческих способностей потому, что в этом воз</w:t>
      </w:r>
      <w:r w:rsidRPr="00062851">
        <w:rPr>
          <w:rFonts w:ascii="Times New Roman" w:hAnsi="Times New Roman"/>
          <w:sz w:val="28"/>
          <w:szCs w:val="28"/>
        </w:rPr>
        <w:softHyphen/>
        <w:t>расте дети чрезвычайно любознательны, у них есть огромное желание позна</w:t>
      </w:r>
      <w:r w:rsidRPr="00062851">
        <w:rPr>
          <w:rFonts w:ascii="Times New Roman" w:hAnsi="Times New Roman"/>
          <w:sz w:val="28"/>
          <w:szCs w:val="28"/>
        </w:rPr>
        <w:softHyphen/>
        <w:t>вать окружаю</w:t>
      </w:r>
      <w:r w:rsidRPr="00062851">
        <w:rPr>
          <w:rFonts w:ascii="Times New Roman" w:hAnsi="Times New Roman"/>
          <w:sz w:val="28"/>
          <w:szCs w:val="28"/>
        </w:rPr>
        <w:softHyphen/>
        <w:t>щий мир. И родители, поощряя любознательность, сообщая детям знания, во</w:t>
      </w:r>
      <w:r w:rsidRPr="00062851">
        <w:rPr>
          <w:rFonts w:ascii="Times New Roman" w:hAnsi="Times New Roman"/>
          <w:sz w:val="28"/>
          <w:szCs w:val="28"/>
        </w:rPr>
        <w:softHyphen/>
        <w:t>влекая их в различные виды деятельности, способствуют расшире</w:t>
      </w:r>
      <w:r w:rsidRPr="00062851">
        <w:rPr>
          <w:rFonts w:ascii="Times New Roman" w:hAnsi="Times New Roman"/>
          <w:sz w:val="28"/>
          <w:szCs w:val="28"/>
        </w:rPr>
        <w:softHyphen/>
        <w:t>нию дет</w:t>
      </w:r>
      <w:r w:rsidRPr="00062851">
        <w:rPr>
          <w:rFonts w:ascii="Times New Roman" w:hAnsi="Times New Roman"/>
          <w:sz w:val="28"/>
          <w:szCs w:val="28"/>
        </w:rPr>
        <w:softHyphen/>
        <w:t>ского опыта. А накопление опыта и знаний - это необходимая предпо</w:t>
      </w:r>
      <w:r w:rsidRPr="00062851">
        <w:rPr>
          <w:rFonts w:ascii="Times New Roman" w:hAnsi="Times New Roman"/>
          <w:sz w:val="28"/>
          <w:szCs w:val="28"/>
        </w:rPr>
        <w:softHyphen/>
        <w:t>сылка для будущей музыкально</w:t>
      </w:r>
      <w:r>
        <w:rPr>
          <w:rFonts w:ascii="Times New Roman" w:hAnsi="Times New Roman"/>
          <w:sz w:val="28"/>
          <w:szCs w:val="28"/>
        </w:rPr>
        <w:t xml:space="preserve"> </w:t>
      </w:r>
      <w:r w:rsidRPr="00062851">
        <w:rPr>
          <w:rFonts w:ascii="Times New Roman" w:hAnsi="Times New Roman"/>
          <w:sz w:val="28"/>
          <w:szCs w:val="28"/>
        </w:rPr>
        <w:t>- творческой деятельности. Кроме того, мышление дошколь</w:t>
      </w:r>
      <w:r w:rsidRPr="00062851">
        <w:rPr>
          <w:rFonts w:ascii="Times New Roman" w:hAnsi="Times New Roman"/>
          <w:sz w:val="28"/>
          <w:szCs w:val="28"/>
        </w:rPr>
        <w:softHyphen/>
        <w:t>ников более сво</w:t>
      </w:r>
      <w:r w:rsidRPr="00062851">
        <w:rPr>
          <w:rFonts w:ascii="Times New Roman" w:hAnsi="Times New Roman"/>
          <w:sz w:val="28"/>
          <w:szCs w:val="28"/>
        </w:rPr>
        <w:softHyphen/>
        <w:t>бодно, чем мышление более взрослых детей. Оно еще не задав</w:t>
      </w:r>
      <w:r w:rsidRPr="00062851">
        <w:rPr>
          <w:rFonts w:ascii="Times New Roman" w:hAnsi="Times New Roman"/>
          <w:sz w:val="28"/>
          <w:szCs w:val="28"/>
        </w:rPr>
        <w:softHyphen/>
        <w:t>лено догмами и стереотипами, оно более независимо. А это качество необхо</w:t>
      </w:r>
      <w:r w:rsidRPr="00062851">
        <w:rPr>
          <w:rFonts w:ascii="Times New Roman" w:hAnsi="Times New Roman"/>
          <w:sz w:val="28"/>
          <w:szCs w:val="28"/>
        </w:rPr>
        <w:softHyphen/>
        <w:t>димо всячески развивать. Дошкольное детство также является сенситивным пе</w:t>
      </w:r>
      <w:r w:rsidRPr="00062851">
        <w:rPr>
          <w:rFonts w:ascii="Times New Roman" w:hAnsi="Times New Roman"/>
          <w:sz w:val="28"/>
          <w:szCs w:val="28"/>
        </w:rPr>
        <w:softHyphen/>
        <w:t>риодом для разви</w:t>
      </w:r>
      <w:r w:rsidRPr="00062851">
        <w:rPr>
          <w:rFonts w:ascii="Times New Roman" w:hAnsi="Times New Roman"/>
          <w:sz w:val="28"/>
          <w:szCs w:val="28"/>
        </w:rPr>
        <w:softHyphen/>
        <w:t>тия  творчес</w:t>
      </w:r>
      <w:r>
        <w:rPr>
          <w:rFonts w:ascii="Times New Roman" w:hAnsi="Times New Roman"/>
          <w:sz w:val="28"/>
          <w:szCs w:val="28"/>
        </w:rPr>
        <w:t>кого воображения.</w:t>
      </w:r>
    </w:p>
    <w:p w:rsidR="00B36DD6" w:rsidRDefault="00B36DD6" w:rsidP="00B36DD6">
      <w:pPr>
        <w:spacing w:after="0" w:line="360" w:lineRule="auto"/>
        <w:jc w:val="both"/>
        <w:rPr>
          <w:rFonts w:ascii="Times New Roman" w:hAnsi="Times New Roman"/>
          <w:sz w:val="28"/>
          <w:szCs w:val="28"/>
        </w:rPr>
      </w:pPr>
      <w:r>
        <w:rPr>
          <w:rFonts w:ascii="Times New Roman" w:hAnsi="Times New Roman"/>
          <w:sz w:val="28"/>
          <w:szCs w:val="28"/>
        </w:rPr>
        <w:t xml:space="preserve">     </w:t>
      </w:r>
      <w:r w:rsidRPr="00B257C1">
        <w:rPr>
          <w:rFonts w:ascii="Times New Roman" w:hAnsi="Times New Roman"/>
          <w:sz w:val="28"/>
          <w:szCs w:val="28"/>
        </w:rPr>
        <w:t xml:space="preserve"> В современных условиях гуманистическая философия образования реализуется с помощью </w:t>
      </w:r>
      <w:r w:rsidRPr="00B257C1">
        <w:rPr>
          <w:rFonts w:ascii="Times New Roman" w:hAnsi="Times New Roman"/>
          <w:i/>
          <w:iCs/>
          <w:sz w:val="28"/>
          <w:szCs w:val="28"/>
        </w:rPr>
        <w:t>разнообразных технологий</w:t>
      </w:r>
      <w:r w:rsidRPr="00B257C1">
        <w:rPr>
          <w:rFonts w:ascii="Times New Roman" w:hAnsi="Times New Roman"/>
          <w:sz w:val="28"/>
          <w:szCs w:val="28"/>
        </w:rPr>
        <w:t xml:space="preserve">, целью которых является не только трансляция знаний, а выявление, развитие, рост творческих интересов и способностей каждого ребенка, стимулирование его </w:t>
      </w:r>
      <w:r w:rsidRPr="00B257C1">
        <w:rPr>
          <w:rFonts w:ascii="Times New Roman" w:hAnsi="Times New Roman"/>
          <w:i/>
          <w:iCs/>
          <w:sz w:val="28"/>
          <w:szCs w:val="28"/>
        </w:rPr>
        <w:t>самостоятельной</w:t>
      </w:r>
      <w:r w:rsidRPr="00B257C1">
        <w:rPr>
          <w:rFonts w:ascii="Times New Roman" w:hAnsi="Times New Roman"/>
          <w:sz w:val="28"/>
          <w:szCs w:val="28"/>
        </w:rPr>
        <w:t xml:space="preserve"> продуктивной деятельности.</w:t>
      </w:r>
      <w:r>
        <w:rPr>
          <w:rFonts w:ascii="Times New Roman" w:hAnsi="Times New Roman"/>
          <w:sz w:val="28"/>
          <w:szCs w:val="28"/>
        </w:rPr>
        <w:t xml:space="preserve">  Это </w:t>
      </w:r>
      <w:r w:rsidRPr="00AC2A3E">
        <w:rPr>
          <w:rFonts w:ascii="Times New Roman" w:hAnsi="Times New Roman"/>
          <w:sz w:val="28"/>
          <w:szCs w:val="28"/>
        </w:rPr>
        <w:t xml:space="preserve">заставляет нас искать новые пути приобщения дошкольников к произведениям мировой и художественной классики, выбирать более эффективные средства обучения и воспитания на основе современных методов и новых интегрированных технологий. </w:t>
      </w:r>
    </w:p>
    <w:p w:rsidR="00B36DD6" w:rsidRDefault="00B36DD6" w:rsidP="00B36DD6">
      <w:pPr>
        <w:spacing w:after="0" w:line="360" w:lineRule="auto"/>
        <w:jc w:val="both"/>
        <w:rPr>
          <w:rFonts w:ascii="Times New Roman" w:hAnsi="Times New Roman"/>
          <w:sz w:val="28"/>
          <w:szCs w:val="28"/>
        </w:rPr>
      </w:pPr>
      <w:r>
        <w:rPr>
          <w:rFonts w:ascii="Times New Roman" w:hAnsi="Times New Roman"/>
          <w:sz w:val="28"/>
          <w:szCs w:val="28"/>
        </w:rPr>
        <w:t xml:space="preserve">     </w:t>
      </w:r>
      <w:r w:rsidRPr="00AC2A3E">
        <w:rPr>
          <w:rFonts w:ascii="Times New Roman" w:hAnsi="Times New Roman"/>
          <w:sz w:val="28"/>
          <w:szCs w:val="28"/>
        </w:rPr>
        <w:t xml:space="preserve">Одним из перспективных инновационных методов, способствующих решению этой проблемы, является </w:t>
      </w:r>
      <w:r w:rsidRPr="00621FF4">
        <w:rPr>
          <w:rFonts w:ascii="Times New Roman" w:hAnsi="Times New Roman"/>
          <w:b/>
          <w:sz w:val="28"/>
          <w:szCs w:val="28"/>
        </w:rPr>
        <w:t>проектный метод</w:t>
      </w:r>
      <w:r w:rsidRPr="00AC2A3E">
        <w:rPr>
          <w:rFonts w:ascii="Times New Roman" w:hAnsi="Times New Roman"/>
          <w:sz w:val="28"/>
          <w:szCs w:val="28"/>
        </w:rPr>
        <w:t xml:space="preserve">, который в полной мере соответствует </w:t>
      </w:r>
    </w:p>
    <w:p w:rsidR="00B36DD6" w:rsidRPr="00B56D00" w:rsidRDefault="00B36DD6" w:rsidP="00B36DD6">
      <w:pPr>
        <w:spacing w:after="0" w:line="360" w:lineRule="auto"/>
        <w:jc w:val="both"/>
        <w:rPr>
          <w:rFonts w:ascii="Times New Roman" w:hAnsi="Times New Roman"/>
          <w:sz w:val="28"/>
          <w:szCs w:val="28"/>
        </w:rPr>
      </w:pPr>
      <w:r w:rsidRPr="00AC2A3E">
        <w:rPr>
          <w:rFonts w:ascii="Times New Roman" w:hAnsi="Times New Roman"/>
          <w:sz w:val="28"/>
          <w:szCs w:val="28"/>
        </w:rPr>
        <w:t>требованиям творческого развития личности ребёнка</w:t>
      </w:r>
      <w:r>
        <w:rPr>
          <w:rFonts w:ascii="Times New Roman" w:hAnsi="Times New Roman"/>
          <w:sz w:val="28"/>
          <w:szCs w:val="28"/>
        </w:rPr>
        <w:t xml:space="preserve">. Он </w:t>
      </w:r>
      <w:r w:rsidRPr="00AC2A3E">
        <w:rPr>
          <w:rFonts w:ascii="Times New Roman" w:hAnsi="Times New Roman"/>
          <w:color w:val="000000"/>
          <w:sz w:val="28"/>
          <w:szCs w:val="28"/>
        </w:rPr>
        <w:t xml:space="preserve">даёт </w:t>
      </w:r>
      <w:r>
        <w:rPr>
          <w:rFonts w:ascii="Times New Roman" w:hAnsi="Times New Roman"/>
          <w:color w:val="000000"/>
          <w:sz w:val="28"/>
          <w:szCs w:val="28"/>
        </w:rPr>
        <w:t xml:space="preserve"> детям</w:t>
      </w:r>
      <w:r w:rsidRPr="00AC2A3E">
        <w:rPr>
          <w:rFonts w:ascii="Times New Roman" w:hAnsi="Times New Roman"/>
          <w:color w:val="000000"/>
          <w:sz w:val="28"/>
          <w:szCs w:val="28"/>
        </w:rPr>
        <w:t xml:space="preserve"> возможность экспериментировать, синтезировать полученные ранее знания и коммуникативные навыки,  </w:t>
      </w:r>
      <w:r w:rsidRPr="00AC2A3E">
        <w:rPr>
          <w:rFonts w:ascii="Times New Roman" w:hAnsi="Times New Roman"/>
          <w:sz w:val="28"/>
          <w:szCs w:val="28"/>
        </w:rPr>
        <w:t xml:space="preserve">основывается </w:t>
      </w:r>
      <w:r w:rsidRPr="00AC2A3E">
        <w:rPr>
          <w:rFonts w:ascii="Times New Roman" w:hAnsi="Times New Roman"/>
          <w:color w:val="000000"/>
          <w:sz w:val="28"/>
          <w:szCs w:val="28"/>
          <w:shd w:val="clear" w:color="auto" w:fill="FFFFFF"/>
        </w:rPr>
        <w:t xml:space="preserve"> на принципах интеграции, на взаимодействии педагогов и воспитанников, родителей и  поэтапной</w:t>
      </w:r>
      <w:r w:rsidRPr="00B257C1">
        <w:rPr>
          <w:rFonts w:ascii="Times New Roman" w:hAnsi="Times New Roman"/>
          <w:color w:val="000000"/>
          <w:sz w:val="28"/>
          <w:szCs w:val="28"/>
          <w:shd w:val="clear" w:color="auto" w:fill="FFFFFF"/>
        </w:rPr>
        <w:t xml:space="preserve"> практической деятельности. Этот метод актуален</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lastRenderedPageBreak/>
        <w:t xml:space="preserve">и эффективен, так как </w:t>
      </w:r>
      <w:r w:rsidRPr="00E63B00">
        <w:rPr>
          <w:rFonts w:ascii="Times New Roman" w:hAnsi="Times New Roman"/>
          <w:sz w:val="28"/>
          <w:szCs w:val="28"/>
        </w:rPr>
        <w:t>позволяет решать задачи личностно-орие</w:t>
      </w:r>
      <w:r>
        <w:rPr>
          <w:rFonts w:ascii="Times New Roman" w:hAnsi="Times New Roman"/>
          <w:sz w:val="28"/>
          <w:szCs w:val="28"/>
        </w:rPr>
        <w:t>нтированного подхода в обучении,</w:t>
      </w:r>
      <w:r>
        <w:rPr>
          <w:rFonts w:ascii="Times New Roman" w:hAnsi="Times New Roman"/>
          <w:color w:val="000000"/>
          <w:sz w:val="28"/>
          <w:szCs w:val="28"/>
          <w:shd w:val="clear" w:color="auto" w:fill="FFFFFF"/>
        </w:rPr>
        <w:t xml:space="preserve"> обеспечивает развитие творческой инициативы и самостоятельности, способствует осуществлению непосредственных связей между приобретением знаний и применением их в практической деятельности.</w:t>
      </w:r>
    </w:p>
    <w:p w:rsidR="00B36DD6" w:rsidRDefault="00EA3629" w:rsidP="00B36DD6">
      <w:pPr>
        <w:spacing w:after="0" w:line="360" w:lineRule="auto"/>
        <w:ind w:firstLine="284"/>
        <w:jc w:val="both"/>
        <w:rPr>
          <w:rFonts w:ascii="Times New Roman" w:hAnsi="Times New Roman"/>
          <w:color w:val="000000"/>
          <w:sz w:val="28"/>
          <w:szCs w:val="28"/>
          <w:shd w:val="clear" w:color="auto" w:fill="FFFFFF"/>
        </w:rPr>
      </w:pPr>
      <w:r>
        <w:rPr>
          <w:rFonts w:ascii="Times New Roman" w:hAnsi="Times New Roman"/>
          <w:noProof/>
          <w:color w:val="000000"/>
          <w:sz w:val="28"/>
          <w:szCs w:val="28"/>
          <w:lang w:eastAsia="ru-RU"/>
        </w:rPr>
        <w:pict>
          <v:rect id="_x0000_s1037" style="position:absolute;left:0;text-align:left;margin-left:-13.95pt;margin-top:-110.55pt;width:566.4pt;height:810.7pt;z-index:-251652096" strokecolor="#4f81bd" strokeweight="5pt">
            <v:stroke linestyle="thickThin"/>
            <v:shadow color="#868686"/>
          </v:rect>
        </w:pict>
      </w:r>
      <w:r w:rsidR="00B36DD6" w:rsidRPr="00076047">
        <w:rPr>
          <w:rFonts w:ascii="Times New Roman" w:hAnsi="Times New Roman"/>
          <w:sz w:val="28"/>
          <w:szCs w:val="28"/>
        </w:rPr>
        <w:t>Применительно музыка</w:t>
      </w:r>
      <w:r w:rsidR="00B36DD6">
        <w:rPr>
          <w:rFonts w:ascii="Times New Roman" w:hAnsi="Times New Roman"/>
          <w:sz w:val="28"/>
          <w:szCs w:val="28"/>
        </w:rPr>
        <w:t>льной деятельности</w:t>
      </w:r>
      <w:r w:rsidR="00B36DD6" w:rsidRPr="00076047">
        <w:rPr>
          <w:rFonts w:ascii="Times New Roman" w:hAnsi="Times New Roman"/>
          <w:sz w:val="28"/>
          <w:szCs w:val="28"/>
        </w:rPr>
        <w:t xml:space="preserve">, проект - это специально организованный </w:t>
      </w:r>
      <w:r w:rsidR="00B36DD6">
        <w:rPr>
          <w:rFonts w:ascii="Times New Roman" w:hAnsi="Times New Roman"/>
          <w:sz w:val="28"/>
          <w:szCs w:val="28"/>
        </w:rPr>
        <w:t xml:space="preserve">педагогом </w:t>
      </w:r>
      <w:r w:rsidR="00B36DD6" w:rsidRPr="00076047">
        <w:rPr>
          <w:rFonts w:ascii="Times New Roman" w:hAnsi="Times New Roman"/>
          <w:sz w:val="28"/>
          <w:szCs w:val="28"/>
        </w:rPr>
        <w:t xml:space="preserve">и самостоятельно выполняемый </w:t>
      </w:r>
      <w:r w:rsidR="00B36DD6">
        <w:rPr>
          <w:rFonts w:ascii="Times New Roman" w:hAnsi="Times New Roman"/>
          <w:sz w:val="28"/>
          <w:szCs w:val="28"/>
        </w:rPr>
        <w:t xml:space="preserve">детьми (совместно с родителями) </w:t>
      </w:r>
      <w:r w:rsidR="00B36DD6" w:rsidRPr="00076047">
        <w:rPr>
          <w:rFonts w:ascii="Times New Roman" w:hAnsi="Times New Roman"/>
          <w:sz w:val="28"/>
          <w:szCs w:val="28"/>
        </w:rPr>
        <w:t>комплекс действий, завершающихся созданием творческого продукта.</w:t>
      </w:r>
    </w:p>
    <w:p w:rsidR="00B36DD6" w:rsidRDefault="00B36DD6" w:rsidP="00B36DD6">
      <w:pPr>
        <w:spacing w:after="0" w:line="360" w:lineRule="auto"/>
        <w:ind w:firstLine="284"/>
        <w:jc w:val="both"/>
      </w:pPr>
      <w:r w:rsidRPr="00076047">
        <w:rPr>
          <w:rFonts w:ascii="Times New Roman" w:hAnsi="Times New Roman"/>
          <w:sz w:val="28"/>
          <w:szCs w:val="28"/>
        </w:rPr>
        <w:t>Проект ценен тем, что в ходе его выполнения,</w:t>
      </w:r>
      <w:r>
        <w:rPr>
          <w:rFonts w:ascii="Times New Roman" w:hAnsi="Times New Roman"/>
          <w:sz w:val="28"/>
          <w:szCs w:val="28"/>
        </w:rPr>
        <w:t xml:space="preserve"> дети</w:t>
      </w:r>
      <w:r w:rsidRPr="00076047">
        <w:rPr>
          <w:rFonts w:ascii="Times New Roman" w:hAnsi="Times New Roman"/>
          <w:sz w:val="28"/>
          <w:szCs w:val="28"/>
        </w:rPr>
        <w:t xml:space="preserve"> учатся самостоятельно приобретать знания, получать опыт познавательной, учебной и исследовательской деятельности.</w:t>
      </w:r>
      <w:r w:rsidRPr="00B568A4">
        <w:t xml:space="preserve"> </w:t>
      </w:r>
    </w:p>
    <w:p w:rsidR="00B36DD6" w:rsidRPr="00C72A22" w:rsidRDefault="00B36DD6" w:rsidP="00B36DD6">
      <w:pPr>
        <w:spacing w:line="360" w:lineRule="auto"/>
        <w:jc w:val="both"/>
        <w:rPr>
          <w:rFonts w:ascii="Times New Roman" w:hAnsi="Times New Roman"/>
          <w:color w:val="000000"/>
          <w:sz w:val="28"/>
          <w:szCs w:val="28"/>
        </w:rPr>
      </w:pPr>
      <w:r w:rsidRPr="00C72A22">
        <w:rPr>
          <w:rFonts w:ascii="Times New Roman" w:hAnsi="Times New Roman"/>
        </w:rPr>
        <w:t xml:space="preserve">      </w:t>
      </w:r>
      <w:r w:rsidRPr="00C72A22">
        <w:rPr>
          <w:rFonts w:ascii="Times New Roman" w:hAnsi="Times New Roman"/>
          <w:color w:val="000000"/>
          <w:sz w:val="28"/>
          <w:szCs w:val="28"/>
        </w:rPr>
        <w:t>Конечно, дошкольный возраст накладывает естественные ограничения на организацию проектной деятельности, однако начинать вовлекать  дошкольников в проектную деятельность нужно обязательно. Дело в том, что именно в старшем дошкольном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преемственность между этапами развития учебно-познавательной деятельности и значительной части детей не удаётся впоследствии достичь желаемых результатов в проектной деятельности. Обучение с использованием проектных приёмов имеет целый ряд достоинств.</w:t>
      </w:r>
    </w:p>
    <w:p w:rsidR="00B36DD6" w:rsidRPr="00C72A22" w:rsidRDefault="00B36DD6" w:rsidP="00B36DD6">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ab/>
        <w:t xml:space="preserve">Для выполнения каждого нового проекта (задуманного самим ребенком, группой, самостоятельно или при участии воспитателя) необходимо решить несколько интересных, полезных и связанных с реальной жизнью и программным содержанием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w:t>
      </w:r>
    </w:p>
    <w:p w:rsidR="00B36DD6" w:rsidRPr="00C72A22" w:rsidRDefault="00B36DD6" w:rsidP="00ED3EEA">
      <w:pPr>
        <w:spacing w:before="60" w:line="360" w:lineRule="auto"/>
        <w:jc w:val="center"/>
        <w:rPr>
          <w:rFonts w:ascii="Times New Roman" w:hAnsi="Times New Roman"/>
          <w:color w:val="000000"/>
          <w:sz w:val="28"/>
          <w:szCs w:val="28"/>
        </w:rPr>
      </w:pPr>
      <w:r w:rsidRPr="00C72A22">
        <w:rPr>
          <w:rFonts w:ascii="Times New Roman" w:hAnsi="Times New Roman"/>
          <w:b/>
          <w:color w:val="000000"/>
          <w:sz w:val="28"/>
          <w:szCs w:val="28"/>
        </w:rPr>
        <w:t>Цель внедрения проектного метода</w:t>
      </w:r>
      <w:r w:rsidRPr="00C72A22">
        <w:rPr>
          <w:rFonts w:ascii="Times New Roman" w:hAnsi="Times New Roman"/>
          <w:color w:val="000000"/>
          <w:sz w:val="28"/>
          <w:szCs w:val="28"/>
        </w:rPr>
        <w:t>:</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ab/>
        <w:t>Создание условий для личного роста дошкольников, мотивированного выбора своей деятельности и социальной адаптации, для формирования  и приобретения  исследовательских умений, выработки самостоятельности и  инициативы,  способствующих развитию творческих способностей, формированию активной жизненной позиции.</w:t>
      </w:r>
    </w:p>
    <w:p w:rsidR="00B36DD6" w:rsidRDefault="00EA3629" w:rsidP="00ED3EEA">
      <w:pPr>
        <w:spacing w:line="360" w:lineRule="auto"/>
        <w:jc w:val="both"/>
        <w:rPr>
          <w:rFonts w:ascii="Times New Roman" w:hAnsi="Times New Roman"/>
          <w:b/>
          <w:color w:val="000000"/>
          <w:sz w:val="28"/>
          <w:szCs w:val="28"/>
        </w:rPr>
      </w:pPr>
      <w:r w:rsidRPr="00EA3629">
        <w:rPr>
          <w:rFonts w:ascii="Times New Roman" w:hAnsi="Times New Roman"/>
          <w:noProof/>
          <w:color w:val="000000"/>
          <w:sz w:val="28"/>
          <w:szCs w:val="28"/>
          <w:lang w:eastAsia="ru-RU"/>
        </w:rPr>
        <w:lastRenderedPageBreak/>
        <w:pict>
          <v:rect id="_x0000_s1038" style="position:absolute;left:0;text-align:left;margin-left:-16.55pt;margin-top:-12.35pt;width:572pt;height:805.9pt;z-index:-251651072" strokecolor="#4f81bd" strokeweight="5pt">
            <v:stroke linestyle="thickThin"/>
            <v:shadow color="#868686"/>
          </v:rect>
        </w:pict>
      </w:r>
      <w:r w:rsidR="00B36DD6" w:rsidRPr="00C72A22">
        <w:rPr>
          <w:rFonts w:ascii="Times New Roman" w:hAnsi="Times New Roman"/>
          <w:color w:val="000000"/>
          <w:sz w:val="28"/>
          <w:szCs w:val="28"/>
        </w:rPr>
        <w:tab/>
      </w:r>
      <w:r w:rsidR="00B36DD6" w:rsidRPr="00C72A22">
        <w:rPr>
          <w:rFonts w:ascii="Times New Roman" w:hAnsi="Times New Roman"/>
          <w:b/>
          <w:color w:val="000000"/>
          <w:sz w:val="28"/>
          <w:szCs w:val="28"/>
        </w:rPr>
        <w:t xml:space="preserve">Проектной деятельностью нужно заниматься, чтобы решать следующие задачи:      </w:t>
      </w:r>
    </w:p>
    <w:p w:rsidR="00B36DD6" w:rsidRPr="00C72A22" w:rsidRDefault="00B36DD6" w:rsidP="00ED3EEA">
      <w:pPr>
        <w:spacing w:line="360" w:lineRule="auto"/>
        <w:jc w:val="both"/>
        <w:rPr>
          <w:rFonts w:ascii="Times New Roman" w:hAnsi="Times New Roman"/>
          <w:b/>
          <w:color w:val="000000"/>
          <w:sz w:val="28"/>
          <w:szCs w:val="28"/>
        </w:rPr>
      </w:pPr>
      <w:r w:rsidRPr="00C72A22">
        <w:rPr>
          <w:rFonts w:ascii="Times New Roman" w:hAnsi="Times New Roman"/>
          <w:b/>
          <w:color w:val="000000"/>
          <w:sz w:val="28"/>
          <w:szCs w:val="28"/>
        </w:rPr>
        <w:t xml:space="preserve"> </w:t>
      </w:r>
      <w:r w:rsidRPr="00C72A22">
        <w:rPr>
          <w:rFonts w:ascii="Times New Roman" w:hAnsi="Times New Roman"/>
          <w:color w:val="000000"/>
          <w:sz w:val="28"/>
          <w:szCs w:val="28"/>
        </w:rPr>
        <w:t xml:space="preserve">1.         </w:t>
      </w:r>
      <w:r>
        <w:rPr>
          <w:rFonts w:ascii="Times New Roman" w:hAnsi="Times New Roman"/>
          <w:color w:val="000000"/>
          <w:sz w:val="28"/>
          <w:szCs w:val="28"/>
        </w:rPr>
        <w:t xml:space="preserve">     </w:t>
      </w:r>
      <w:r w:rsidRPr="00C72A22">
        <w:rPr>
          <w:rFonts w:ascii="Times New Roman" w:hAnsi="Times New Roman"/>
          <w:b/>
          <w:i/>
          <w:color w:val="000000"/>
          <w:sz w:val="28"/>
          <w:szCs w:val="28"/>
        </w:rPr>
        <w:t>Узкопрактические:</w:t>
      </w:r>
      <w:r w:rsidRPr="00C72A22">
        <w:rPr>
          <w:rFonts w:ascii="Times New Roman" w:hAnsi="Times New Roman"/>
          <w:color w:val="000000"/>
          <w:sz w:val="28"/>
          <w:szCs w:val="28"/>
        </w:rPr>
        <w:t xml:space="preserve"> получение информации по определённой теме.</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2</w:t>
      </w:r>
      <w:r>
        <w:rPr>
          <w:rFonts w:ascii="Times New Roman" w:hAnsi="Times New Roman"/>
          <w:color w:val="000000"/>
          <w:sz w:val="28"/>
          <w:szCs w:val="28"/>
        </w:rPr>
        <w:t>.</w:t>
      </w:r>
      <w:r w:rsidRPr="00C72A22">
        <w:rPr>
          <w:rFonts w:ascii="Times New Roman" w:hAnsi="Times New Roman"/>
          <w:color w:val="000000"/>
          <w:sz w:val="28"/>
          <w:szCs w:val="28"/>
        </w:rPr>
        <w:t xml:space="preserve"> </w:t>
      </w:r>
      <w:r>
        <w:rPr>
          <w:rFonts w:ascii="Times New Roman" w:hAnsi="Times New Roman"/>
          <w:color w:val="000000"/>
          <w:sz w:val="28"/>
          <w:szCs w:val="28"/>
        </w:rPr>
        <w:t xml:space="preserve">  </w:t>
      </w:r>
      <w:r w:rsidRPr="00C72A22">
        <w:rPr>
          <w:rFonts w:ascii="Times New Roman" w:hAnsi="Times New Roman"/>
          <w:color w:val="000000"/>
          <w:sz w:val="28"/>
          <w:szCs w:val="28"/>
        </w:rPr>
        <w:t xml:space="preserve"> </w:t>
      </w:r>
      <w:proofErr w:type="gramStart"/>
      <w:r w:rsidRPr="00C72A22">
        <w:rPr>
          <w:rFonts w:ascii="Times New Roman" w:hAnsi="Times New Roman"/>
          <w:b/>
          <w:i/>
          <w:color w:val="000000"/>
          <w:sz w:val="28"/>
          <w:szCs w:val="28"/>
        </w:rPr>
        <w:t>Обучающие</w:t>
      </w:r>
      <w:proofErr w:type="gramEnd"/>
      <w:r w:rsidRPr="00C72A22">
        <w:rPr>
          <w:rFonts w:ascii="Times New Roman" w:hAnsi="Times New Roman"/>
          <w:b/>
          <w:i/>
          <w:color w:val="000000"/>
          <w:sz w:val="28"/>
          <w:szCs w:val="28"/>
        </w:rPr>
        <w:t>:</w:t>
      </w:r>
      <w:r w:rsidRPr="00C72A22">
        <w:rPr>
          <w:rFonts w:ascii="Times New Roman" w:hAnsi="Times New Roman"/>
          <w:color w:val="000000"/>
          <w:sz w:val="28"/>
          <w:szCs w:val="28"/>
        </w:rPr>
        <w:t xml:space="preserve"> повышение уровня познавательной, информационной, коммуникативной и других компетенций </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 xml:space="preserve">3.         </w:t>
      </w:r>
      <w:r>
        <w:rPr>
          <w:rFonts w:ascii="Times New Roman" w:hAnsi="Times New Roman"/>
          <w:color w:val="000000"/>
          <w:sz w:val="28"/>
          <w:szCs w:val="28"/>
        </w:rPr>
        <w:t xml:space="preserve">    </w:t>
      </w:r>
      <w:r w:rsidRPr="00C72A22">
        <w:rPr>
          <w:rFonts w:ascii="Times New Roman" w:hAnsi="Times New Roman"/>
          <w:b/>
          <w:i/>
          <w:color w:val="000000"/>
          <w:sz w:val="28"/>
          <w:szCs w:val="28"/>
        </w:rPr>
        <w:t>Развивающие:</w:t>
      </w:r>
      <w:r w:rsidRPr="00C72A22">
        <w:rPr>
          <w:rFonts w:ascii="Times New Roman" w:hAnsi="Times New Roman"/>
          <w:color w:val="000000"/>
          <w:sz w:val="28"/>
          <w:szCs w:val="28"/>
        </w:rPr>
        <w:t xml:space="preserve"> выявление талантов, склонностей ребёнка и, как следствие этого, общее повышение мотивации к творческой деятельности, воспитание потребности к самообучению и саморазвитию.</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ab/>
        <w:t xml:space="preserve">Проектная деятельность существует для того, чтобы научить детей самостоятельности в получении знаний. В словосочетании проектная деятельность главным является слово деятельность. Поэтому более важен с точки зрения не конечный результат, а процесс. Ребёнок должен овладеть </w:t>
      </w:r>
      <w:r w:rsidRPr="00C72A22">
        <w:rPr>
          <w:rFonts w:ascii="Times New Roman" w:hAnsi="Times New Roman"/>
          <w:i/>
          <w:color w:val="000000"/>
          <w:sz w:val="28"/>
          <w:szCs w:val="28"/>
        </w:rPr>
        <w:t>информационной</w:t>
      </w:r>
      <w:r w:rsidRPr="00C72A22">
        <w:rPr>
          <w:rFonts w:ascii="Times New Roman" w:hAnsi="Times New Roman"/>
          <w:color w:val="000000"/>
          <w:sz w:val="28"/>
          <w:szCs w:val="28"/>
        </w:rPr>
        <w:t xml:space="preserve"> компетенцией:  умение находить и извлекать необходимую информацию в условиях её обилия, выделять главное, усваивать в виде новых знаний.</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ab/>
        <w:t xml:space="preserve">Проектная деятельность, как никакая другая, служит цели формирования </w:t>
      </w:r>
      <w:r w:rsidRPr="00C72A22">
        <w:rPr>
          <w:rFonts w:ascii="Times New Roman" w:hAnsi="Times New Roman"/>
          <w:i/>
          <w:color w:val="000000"/>
          <w:sz w:val="28"/>
          <w:szCs w:val="28"/>
        </w:rPr>
        <w:t>коммуникативной</w:t>
      </w:r>
      <w:r w:rsidRPr="00C72A22">
        <w:rPr>
          <w:rFonts w:ascii="Times New Roman" w:hAnsi="Times New Roman"/>
          <w:color w:val="000000"/>
          <w:sz w:val="28"/>
          <w:szCs w:val="28"/>
        </w:rPr>
        <w:t xml:space="preserve"> компетенции: умения продуктивно общаться со сверстниками, педагогами, родителями.</w:t>
      </w:r>
    </w:p>
    <w:p w:rsidR="00B36DD6" w:rsidRPr="00C72A22" w:rsidRDefault="00B36DD6" w:rsidP="00ED3EEA">
      <w:pPr>
        <w:spacing w:line="360" w:lineRule="auto"/>
        <w:jc w:val="center"/>
        <w:rPr>
          <w:rFonts w:ascii="Times New Roman" w:hAnsi="Times New Roman"/>
          <w:b/>
          <w:color w:val="000000"/>
          <w:sz w:val="28"/>
          <w:szCs w:val="28"/>
        </w:rPr>
      </w:pPr>
      <w:r w:rsidRPr="00C72A22">
        <w:rPr>
          <w:rFonts w:ascii="Times New Roman" w:hAnsi="Times New Roman"/>
          <w:b/>
          <w:color w:val="000000"/>
          <w:sz w:val="28"/>
          <w:szCs w:val="28"/>
        </w:rPr>
        <w:t>Роль родителей в проектной деятельности</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Чтобы организовать процесс развития творческих способностей детей  в проектной деятельности, необходимо участие не только детей и педагогов ДОУ, но и их родителей.</w:t>
      </w:r>
      <w:r w:rsidRPr="00C72A22">
        <w:rPr>
          <w:rFonts w:ascii="Times New Roman" w:hAnsi="Times New Roman"/>
          <w:color w:val="000000"/>
          <w:sz w:val="28"/>
          <w:szCs w:val="28"/>
        </w:rPr>
        <w:tab/>
        <w:t xml:space="preserve"> Подключение родителей обусловлено несколькими причинами: во-первых, в силу своих возрастных особенностей, дети далеко не сразу обнаруживают способность быть абсолютно самостоятельными на всех этапах выполнения проектов, многие испытывают трудности в организационных, оформительских и технических вопросах. Во-вторых, объединение в совместном творческом процессе не только детей и педагога, но также и родителей особенно важно в ситуации широко распространённого сейчас дефицита внутрисемейного общения. В-третьих, существует разновидность семейных проектов, обладающих огромным развивающим потенциалом, и для их осуществления участие родителей просто необходимо.</w:t>
      </w:r>
    </w:p>
    <w:p w:rsidR="00B36DD6" w:rsidRPr="00C72A22" w:rsidRDefault="00EA3629" w:rsidP="00ED3EEA">
      <w:pPr>
        <w:spacing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lastRenderedPageBreak/>
        <w:pict>
          <v:rect id="_x0000_s1039" style="position:absolute;left:0;text-align:left;margin-left:-12.35pt;margin-top:-11.55pt;width:561.6pt;height:808.4pt;z-index:-251650048" strokecolor="#4f81bd" strokeweight="5pt">
            <v:stroke linestyle="thickThin"/>
            <v:shadow color="#868686"/>
          </v:rect>
        </w:pict>
      </w:r>
      <w:r w:rsidR="00AD2607">
        <w:rPr>
          <w:rFonts w:ascii="Times New Roman" w:hAnsi="Times New Roman"/>
          <w:color w:val="000000"/>
          <w:sz w:val="28"/>
          <w:szCs w:val="28"/>
        </w:rPr>
        <w:t xml:space="preserve">   </w:t>
      </w:r>
      <w:r w:rsidR="00B36DD6" w:rsidRPr="00C72A22">
        <w:rPr>
          <w:rFonts w:ascii="Times New Roman" w:hAnsi="Times New Roman"/>
          <w:color w:val="000000"/>
          <w:sz w:val="28"/>
          <w:szCs w:val="28"/>
        </w:rPr>
        <w:t xml:space="preserve"> Основная</w:t>
      </w:r>
      <w:r w:rsidR="00B36DD6" w:rsidRPr="00C72A22">
        <w:rPr>
          <w:rFonts w:ascii="Times New Roman" w:hAnsi="Times New Roman"/>
          <w:b/>
          <w:color w:val="000000"/>
          <w:sz w:val="28"/>
          <w:szCs w:val="28"/>
        </w:rPr>
        <w:t xml:space="preserve"> цель</w:t>
      </w:r>
      <w:r w:rsidR="00B36DD6" w:rsidRPr="00C72A22">
        <w:rPr>
          <w:rFonts w:ascii="Times New Roman" w:hAnsi="Times New Roman"/>
          <w:color w:val="000000"/>
          <w:sz w:val="28"/>
          <w:szCs w:val="28"/>
        </w:rPr>
        <w:t xml:space="preserve"> привлечения родителей к проектной деятельности детей – сотрудничество, содействие, партнёрство с собственным ребёнком. </w:t>
      </w:r>
    </w:p>
    <w:p w:rsidR="00B36DD6" w:rsidRPr="00C72A22" w:rsidRDefault="00AD2607" w:rsidP="00ED3EEA">
      <w:pPr>
        <w:tabs>
          <w:tab w:val="left" w:pos="5580"/>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36DD6" w:rsidRPr="00C72A22">
        <w:rPr>
          <w:rFonts w:ascii="Times New Roman" w:hAnsi="Times New Roman"/>
          <w:color w:val="000000"/>
          <w:sz w:val="28"/>
          <w:szCs w:val="28"/>
        </w:rPr>
        <w:t xml:space="preserve">Наряду с привычными формами работы с родителями (родительские собрания, индивидуальные и групповые беседы и консультации со специалистами, родительский клуб, информационные стенды и т.п.) ведется постоянный поиск новых видов совместной работы, стимулирующих участие родителей в жизни дошкольников. </w:t>
      </w:r>
    </w:p>
    <w:p w:rsidR="00B36DD6" w:rsidRPr="00C72A22" w:rsidRDefault="00AD2607" w:rsidP="00ED3EEA">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36DD6" w:rsidRPr="00C72A22">
        <w:rPr>
          <w:rFonts w:ascii="Times New Roman" w:hAnsi="Times New Roman"/>
          <w:color w:val="000000"/>
          <w:sz w:val="28"/>
          <w:szCs w:val="28"/>
        </w:rPr>
        <w:t xml:space="preserve">Дети  и родители   – </w:t>
      </w:r>
      <w:r>
        <w:rPr>
          <w:rFonts w:ascii="Times New Roman" w:hAnsi="Times New Roman"/>
          <w:color w:val="000000"/>
          <w:sz w:val="28"/>
          <w:szCs w:val="28"/>
        </w:rPr>
        <w:t xml:space="preserve"> </w:t>
      </w:r>
      <w:r w:rsidR="00B36DD6" w:rsidRPr="00C72A22">
        <w:rPr>
          <w:rFonts w:ascii="Times New Roman" w:hAnsi="Times New Roman"/>
          <w:color w:val="000000"/>
          <w:sz w:val="28"/>
          <w:szCs w:val="28"/>
        </w:rPr>
        <w:t>активные участники проектной деятельности, принимают  живое и непосредственное участие на всех этапах деятельности: планирование, сбор информации, подготовка, проведение, анализ и поощрение.</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ab/>
        <w:t>Привлекать родителей к процессу проектирования целесообразно, однако при этом важно сделать так, чтобы родители не брали на себя большей части работы над проектом, иначе губится сама идея метода проектов. Важно «позволить» ребёнку выполнить работу самому. Помощь советом, информацией, проявление заинтересованности со стороны родителей - важный фактор поддержания мотивации и обеспечения самостоятельности и организованности. Особенно неоценима помощь родителей, когда дети делают первые шаги в работе над проектом.</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ab/>
        <w:t xml:space="preserve">Существуют разные формы участия родителей в проектной работе школьников. </w:t>
      </w:r>
    </w:p>
    <w:p w:rsidR="00B36DD6" w:rsidRPr="00C72A22" w:rsidRDefault="00B36DD6" w:rsidP="00ED3EEA">
      <w:pPr>
        <w:spacing w:line="360" w:lineRule="auto"/>
        <w:ind w:firstLine="708"/>
        <w:jc w:val="both"/>
        <w:rPr>
          <w:rFonts w:ascii="Times New Roman" w:hAnsi="Times New Roman"/>
          <w:color w:val="000000"/>
          <w:sz w:val="28"/>
          <w:szCs w:val="28"/>
        </w:rPr>
      </w:pPr>
      <w:r w:rsidRPr="00C72A22">
        <w:rPr>
          <w:rFonts w:ascii="Times New Roman" w:hAnsi="Times New Roman"/>
          <w:color w:val="000000"/>
          <w:sz w:val="28"/>
          <w:szCs w:val="28"/>
        </w:rPr>
        <w:t>М</w:t>
      </w:r>
      <w:r w:rsidRPr="00C72A22">
        <w:rPr>
          <w:rFonts w:ascii="Times New Roman" w:hAnsi="Times New Roman"/>
          <w:b/>
          <w:color w:val="000000"/>
          <w:sz w:val="28"/>
          <w:szCs w:val="28"/>
        </w:rPr>
        <w:t>отивационная  поддержка</w:t>
      </w:r>
      <w:r w:rsidRPr="00C72A22">
        <w:rPr>
          <w:rFonts w:ascii="Times New Roman" w:hAnsi="Times New Roman"/>
          <w:color w:val="000000"/>
          <w:sz w:val="28"/>
          <w:szCs w:val="28"/>
        </w:rPr>
        <w:t xml:space="preserve"> может потребоваться ребёнку на различных этапах проектной деятельности. Заключается в стимулировании интереса к выполняемому проекту, развитии у ребёнка стремления к достижению результата, демонстрации уверенности в успехе совместной работы. Родитель может подбодрить своего ребёнка, показать собственную заинтересованность, как темой проекта, так и сотрудничеством с учащимся. </w:t>
      </w:r>
      <w:r w:rsidRPr="00C72A22">
        <w:rPr>
          <w:rFonts w:ascii="Times New Roman" w:hAnsi="Times New Roman"/>
          <w:color w:val="000000"/>
          <w:sz w:val="28"/>
          <w:szCs w:val="28"/>
        </w:rPr>
        <w:tab/>
      </w:r>
    </w:p>
    <w:p w:rsidR="00B36DD6" w:rsidRPr="00C72A22" w:rsidRDefault="00B36DD6" w:rsidP="00ED3EEA">
      <w:pPr>
        <w:spacing w:line="360" w:lineRule="auto"/>
        <w:ind w:firstLine="708"/>
        <w:jc w:val="both"/>
        <w:rPr>
          <w:rFonts w:ascii="Times New Roman" w:hAnsi="Times New Roman"/>
          <w:color w:val="000000"/>
          <w:sz w:val="28"/>
          <w:szCs w:val="28"/>
        </w:rPr>
      </w:pPr>
      <w:r w:rsidRPr="00C72A22">
        <w:rPr>
          <w:rFonts w:ascii="Times New Roman" w:hAnsi="Times New Roman"/>
          <w:b/>
          <w:color w:val="000000"/>
          <w:sz w:val="28"/>
          <w:szCs w:val="28"/>
        </w:rPr>
        <w:t>Информационная поддержка</w:t>
      </w:r>
      <w:r w:rsidRPr="00C72A22">
        <w:rPr>
          <w:rFonts w:ascii="Times New Roman" w:hAnsi="Times New Roman"/>
          <w:color w:val="000000"/>
          <w:sz w:val="28"/>
          <w:szCs w:val="28"/>
        </w:rPr>
        <w:t xml:space="preserve"> – актуальна на этапе сбора необходимых для проекта материалов. Родитель нередко сам выступает важным источником информации для ребёнка, может порекомендовать определённые источники или выразить сомнения относительно некоторых из них, помочь в поиске нужных сведений в книгах, периодической печати, сети Интернет. </w:t>
      </w:r>
    </w:p>
    <w:p w:rsidR="00B36DD6" w:rsidRPr="00C72A22" w:rsidRDefault="00EA3629" w:rsidP="00AD2607">
      <w:pPr>
        <w:spacing w:line="360" w:lineRule="auto"/>
        <w:ind w:firstLine="708"/>
        <w:jc w:val="both"/>
        <w:rPr>
          <w:rFonts w:ascii="Times New Roman" w:hAnsi="Times New Roman"/>
          <w:color w:val="000000"/>
          <w:sz w:val="28"/>
          <w:szCs w:val="28"/>
        </w:rPr>
      </w:pPr>
      <w:r>
        <w:rPr>
          <w:rFonts w:ascii="Times New Roman" w:hAnsi="Times New Roman"/>
          <w:noProof/>
          <w:color w:val="000000"/>
          <w:sz w:val="28"/>
          <w:szCs w:val="28"/>
          <w:lang w:eastAsia="ru-RU"/>
        </w:rPr>
        <w:lastRenderedPageBreak/>
        <w:pict>
          <v:rect id="_x0000_s1040" style="position:absolute;left:0;text-align:left;margin-left:-11.55pt;margin-top:-13.95pt;width:559.2pt;height:802.4pt;z-index:-251649024" strokecolor="#4f81bd" strokeweight="5pt">
            <v:stroke linestyle="thickThin"/>
            <v:shadow color="#868686"/>
          </v:rect>
        </w:pict>
      </w:r>
      <w:r w:rsidR="00B36DD6" w:rsidRPr="00C72A22">
        <w:rPr>
          <w:rFonts w:ascii="Times New Roman" w:hAnsi="Times New Roman"/>
          <w:color w:val="000000"/>
          <w:sz w:val="28"/>
          <w:szCs w:val="28"/>
        </w:rPr>
        <w:tab/>
      </w:r>
      <w:r w:rsidR="00B36DD6" w:rsidRPr="00C72A22">
        <w:rPr>
          <w:rFonts w:ascii="Times New Roman" w:hAnsi="Times New Roman"/>
          <w:b/>
          <w:color w:val="000000"/>
          <w:sz w:val="28"/>
          <w:szCs w:val="28"/>
        </w:rPr>
        <w:t xml:space="preserve">Организационная  поддержка – </w:t>
      </w:r>
      <w:r w:rsidR="00B36DD6" w:rsidRPr="00C72A22">
        <w:rPr>
          <w:rFonts w:ascii="Times New Roman" w:hAnsi="Times New Roman"/>
          <w:color w:val="000000"/>
          <w:sz w:val="28"/>
          <w:szCs w:val="28"/>
        </w:rPr>
        <w:t>одна из самых</w:t>
      </w:r>
      <w:r w:rsidR="00B36DD6" w:rsidRPr="00C72A22">
        <w:rPr>
          <w:rFonts w:ascii="Times New Roman" w:hAnsi="Times New Roman"/>
          <w:b/>
          <w:color w:val="000000"/>
          <w:sz w:val="28"/>
          <w:szCs w:val="28"/>
        </w:rPr>
        <w:t xml:space="preserve">  </w:t>
      </w:r>
      <w:r w:rsidR="00B36DD6" w:rsidRPr="00C72A22">
        <w:rPr>
          <w:rFonts w:ascii="Times New Roman" w:hAnsi="Times New Roman"/>
          <w:color w:val="000000"/>
          <w:sz w:val="28"/>
          <w:szCs w:val="28"/>
        </w:rPr>
        <w:t>необходимых для учащихся начального звена в силу их возрастных особенностей. Например, сопровождение детей в музей, библиотеку, организация экскурсии для сбора необходимой информации (внешняя сторона выполнения проекта) или помощь ребёнку в распределении времени и дозировании нагрузки (внутренняя сторона проекта).</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b/>
          <w:color w:val="000000"/>
          <w:sz w:val="28"/>
          <w:szCs w:val="28"/>
        </w:rPr>
        <w:tab/>
        <w:t xml:space="preserve">         Техническая поддержка</w:t>
      </w:r>
      <w:r w:rsidRPr="00C72A22">
        <w:rPr>
          <w:rFonts w:ascii="Times New Roman" w:hAnsi="Times New Roman"/>
          <w:color w:val="000000"/>
          <w:sz w:val="28"/>
          <w:szCs w:val="28"/>
        </w:rPr>
        <w:t xml:space="preserve"> может потребоваться во время сбора информации, её обработки, в моменты планирования и проведения презентации. Она подразумевает участие родителей в проведении фото - и видео</w:t>
      </w:r>
      <w:r w:rsidR="00AD2607">
        <w:rPr>
          <w:rFonts w:ascii="Times New Roman" w:hAnsi="Times New Roman"/>
          <w:color w:val="000000"/>
          <w:sz w:val="28"/>
          <w:szCs w:val="28"/>
        </w:rPr>
        <w:t xml:space="preserve"> </w:t>
      </w:r>
      <w:r w:rsidRPr="00C72A22">
        <w:rPr>
          <w:rFonts w:ascii="Times New Roman" w:hAnsi="Times New Roman"/>
          <w:color w:val="000000"/>
          <w:sz w:val="28"/>
          <w:szCs w:val="28"/>
        </w:rPr>
        <w:t>-</w:t>
      </w:r>
      <w:r w:rsidR="00AD2607">
        <w:rPr>
          <w:rFonts w:ascii="Times New Roman" w:hAnsi="Times New Roman"/>
          <w:color w:val="000000"/>
          <w:sz w:val="28"/>
          <w:szCs w:val="28"/>
        </w:rPr>
        <w:t xml:space="preserve"> </w:t>
      </w:r>
      <w:r w:rsidRPr="00C72A22">
        <w:rPr>
          <w:rFonts w:ascii="Times New Roman" w:hAnsi="Times New Roman"/>
          <w:color w:val="000000"/>
          <w:sz w:val="28"/>
          <w:szCs w:val="28"/>
        </w:rPr>
        <w:t>съёмок, монтаже материалов, техническом оснащении докладов, праздников.</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 xml:space="preserve">                  Также ребенку требуется </w:t>
      </w:r>
      <w:r w:rsidRPr="00C72A22">
        <w:rPr>
          <w:rFonts w:ascii="Times New Roman" w:hAnsi="Times New Roman"/>
          <w:b/>
          <w:color w:val="000000"/>
          <w:sz w:val="28"/>
          <w:szCs w:val="28"/>
        </w:rPr>
        <w:t>поддержка в самооценке проекта.</w:t>
      </w:r>
      <w:r w:rsidRPr="00C72A22">
        <w:rPr>
          <w:rFonts w:ascii="Times New Roman" w:hAnsi="Times New Roman"/>
          <w:color w:val="000000"/>
          <w:sz w:val="28"/>
          <w:szCs w:val="28"/>
        </w:rPr>
        <w:t xml:space="preserve"> Она важна не только в конце проектной деятельности, но и в её процессе (чтобы ребенок мог своевременно скорректировать свои действия). Родители могут спросить у ребенка: что получается не так, как хотелось бы, и почему, как можно это исправить; что для него самое трудное, интересное в выполнении конкретного проекта? В конце работы желательно вместе обсудить её достоинства и недочёты, И обязательно отметить достижения ребёнка.</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ab/>
        <w:t>В ходе выполнения проекта родитель может выступать одновременно в нескольких ролях:</w:t>
      </w:r>
    </w:p>
    <w:p w:rsidR="00B36DD6" w:rsidRPr="00C72A22" w:rsidRDefault="00B36DD6" w:rsidP="00ED3EEA">
      <w:pPr>
        <w:spacing w:line="360" w:lineRule="auto"/>
        <w:jc w:val="both"/>
        <w:rPr>
          <w:rFonts w:ascii="Times New Roman" w:hAnsi="Times New Roman"/>
          <w:color w:val="000000"/>
          <w:sz w:val="28"/>
          <w:szCs w:val="28"/>
        </w:rPr>
      </w:pPr>
      <w:r w:rsidRPr="00C72A22">
        <w:rPr>
          <w:rFonts w:ascii="Times New Roman" w:hAnsi="Times New Roman"/>
          <w:color w:val="000000"/>
          <w:sz w:val="28"/>
          <w:szCs w:val="28"/>
        </w:rPr>
        <w:t xml:space="preserve">• консультирует; </w:t>
      </w:r>
    </w:p>
    <w:p w:rsidR="00B36DD6" w:rsidRPr="00C72A22" w:rsidRDefault="00B36DD6" w:rsidP="00B36DD6">
      <w:pPr>
        <w:jc w:val="both"/>
        <w:rPr>
          <w:rFonts w:ascii="Times New Roman" w:hAnsi="Times New Roman"/>
          <w:sz w:val="28"/>
          <w:szCs w:val="28"/>
        </w:rPr>
      </w:pPr>
      <w:r w:rsidRPr="00C72A22">
        <w:rPr>
          <w:rFonts w:ascii="Times New Roman" w:hAnsi="Times New Roman"/>
          <w:color w:val="000000"/>
          <w:sz w:val="28"/>
          <w:szCs w:val="28"/>
        </w:rPr>
        <w:t xml:space="preserve">• </w:t>
      </w:r>
      <w:r w:rsidRPr="00C72A22">
        <w:rPr>
          <w:rFonts w:ascii="Times New Roman" w:hAnsi="Times New Roman"/>
          <w:sz w:val="28"/>
          <w:szCs w:val="28"/>
        </w:rPr>
        <w:t xml:space="preserve">отслеживает выполнение плана; </w:t>
      </w:r>
    </w:p>
    <w:p w:rsidR="00B36DD6" w:rsidRPr="00C72A22" w:rsidRDefault="00B36DD6" w:rsidP="00B36DD6">
      <w:pPr>
        <w:jc w:val="both"/>
        <w:rPr>
          <w:rFonts w:ascii="Times New Roman" w:hAnsi="Times New Roman"/>
          <w:sz w:val="28"/>
          <w:szCs w:val="28"/>
        </w:rPr>
      </w:pPr>
      <w:r w:rsidRPr="00C72A22">
        <w:rPr>
          <w:rFonts w:ascii="Times New Roman" w:hAnsi="Times New Roman"/>
          <w:sz w:val="28"/>
          <w:szCs w:val="28"/>
        </w:rPr>
        <w:t xml:space="preserve">• решает оперативные вопросы; </w:t>
      </w:r>
    </w:p>
    <w:p w:rsidR="00B36DD6" w:rsidRPr="00C72A22" w:rsidRDefault="00B36DD6" w:rsidP="00B36DD6">
      <w:pPr>
        <w:jc w:val="both"/>
        <w:rPr>
          <w:rFonts w:ascii="Times New Roman" w:hAnsi="Times New Roman"/>
          <w:sz w:val="28"/>
          <w:szCs w:val="28"/>
        </w:rPr>
      </w:pPr>
      <w:r w:rsidRPr="00C72A22">
        <w:rPr>
          <w:rFonts w:ascii="Times New Roman" w:hAnsi="Times New Roman"/>
          <w:sz w:val="28"/>
          <w:szCs w:val="28"/>
        </w:rPr>
        <w:t xml:space="preserve">• помогает в предварительной оценке проекта; </w:t>
      </w:r>
    </w:p>
    <w:p w:rsidR="00B36DD6" w:rsidRPr="00C72A22" w:rsidRDefault="00B36DD6" w:rsidP="00B36DD6">
      <w:pPr>
        <w:jc w:val="both"/>
        <w:rPr>
          <w:rFonts w:ascii="Times New Roman" w:hAnsi="Times New Roman"/>
          <w:sz w:val="28"/>
          <w:szCs w:val="28"/>
        </w:rPr>
      </w:pPr>
      <w:r w:rsidRPr="00C72A22">
        <w:rPr>
          <w:rFonts w:ascii="Times New Roman" w:hAnsi="Times New Roman"/>
          <w:sz w:val="28"/>
          <w:szCs w:val="28"/>
        </w:rPr>
        <w:t>• участвует в подготовке презентации.</w:t>
      </w:r>
    </w:p>
    <w:p w:rsidR="00B36DD6" w:rsidRPr="00C72A22" w:rsidRDefault="00ED3EEA" w:rsidP="00B36DD6">
      <w:pPr>
        <w:spacing w:after="0" w:line="360" w:lineRule="auto"/>
        <w:jc w:val="both"/>
        <w:rPr>
          <w:rFonts w:ascii="Times New Roman" w:hAnsi="Times New Roman"/>
          <w:color w:val="000000"/>
          <w:sz w:val="28"/>
          <w:szCs w:val="28"/>
        </w:rPr>
      </w:pPr>
      <w:r>
        <w:rPr>
          <w:rFonts w:ascii="Times New Roman" w:hAnsi="Times New Roman"/>
          <w:sz w:val="28"/>
          <w:szCs w:val="28"/>
        </w:rPr>
        <w:t xml:space="preserve">          </w:t>
      </w:r>
      <w:r w:rsidR="00B36DD6" w:rsidRPr="00C72A22">
        <w:rPr>
          <w:rFonts w:ascii="Times New Roman" w:hAnsi="Times New Roman"/>
          <w:sz w:val="28"/>
          <w:szCs w:val="28"/>
        </w:rPr>
        <w:t xml:space="preserve"> Таким образом, </w:t>
      </w:r>
      <w:r w:rsidR="00B36DD6" w:rsidRPr="00C72A22">
        <w:rPr>
          <w:rFonts w:ascii="Times New Roman" w:hAnsi="Times New Roman"/>
          <w:color w:val="000000"/>
          <w:sz w:val="28"/>
          <w:szCs w:val="28"/>
        </w:rPr>
        <w:t xml:space="preserve">проектная деятельность является  наиболее перспективной в решении задач творческого развития детей,  в процессе реализации,  которой, семья ребенка не остается в стороне, а принимает активное участие в  его творческой  жизни. </w:t>
      </w:r>
      <w:r w:rsidR="00B36DD6" w:rsidRPr="00C72A22">
        <w:rPr>
          <w:rFonts w:ascii="Times New Roman" w:hAnsi="Times New Roman"/>
          <w:sz w:val="28"/>
          <w:szCs w:val="28"/>
        </w:rPr>
        <w:t xml:space="preserve"> </w:t>
      </w:r>
      <w:r w:rsidR="00B36DD6" w:rsidRPr="00C72A22">
        <w:rPr>
          <w:rFonts w:ascii="Times New Roman" w:hAnsi="Times New Roman"/>
          <w:color w:val="000000"/>
          <w:sz w:val="28"/>
          <w:szCs w:val="28"/>
        </w:rPr>
        <w:t>Работая вместе с детьми над проектом, родители больше времени проводят с детьми. Они становятся ближе к ним, лучше понимают проблемы своих детей.</w:t>
      </w:r>
    </w:p>
    <w:p w:rsidR="00B36DD6" w:rsidRPr="00C72A22" w:rsidRDefault="00B36DD6" w:rsidP="00B36DD6">
      <w:pPr>
        <w:spacing w:line="360" w:lineRule="auto"/>
        <w:jc w:val="both"/>
        <w:rPr>
          <w:rFonts w:ascii="Times New Roman" w:eastAsia="Times New Roman" w:hAnsi="Times New Roman"/>
          <w:sz w:val="28"/>
          <w:szCs w:val="28"/>
          <w:lang w:eastAsia="ru-RU"/>
        </w:rPr>
      </w:pPr>
    </w:p>
    <w:p w:rsidR="007F6ECD" w:rsidRDefault="00B36DD6" w:rsidP="00AF04AF">
      <w:pPr>
        <w:spacing w:after="0" w:line="360" w:lineRule="auto"/>
        <w:jc w:val="both"/>
      </w:pPr>
      <w:r w:rsidRPr="00C72A22">
        <w:rPr>
          <w:rFonts w:ascii="Times New Roman" w:hAnsi="Times New Roman"/>
          <w:sz w:val="28"/>
          <w:szCs w:val="28"/>
        </w:rPr>
        <w:lastRenderedPageBreak/>
        <w:t xml:space="preserve">       </w:t>
      </w:r>
    </w:p>
    <w:p w:rsidR="007F6ECD" w:rsidRDefault="007F6ECD"/>
    <w:sectPr w:rsidR="007F6ECD" w:rsidSect="00B36DD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F6ECD"/>
    <w:rsid w:val="00012040"/>
    <w:rsid w:val="007F6ECD"/>
    <w:rsid w:val="00AD2607"/>
    <w:rsid w:val="00AF04AF"/>
    <w:rsid w:val="00B36DD6"/>
    <w:rsid w:val="00EA3629"/>
    <w:rsid w:val="00ED3EEA"/>
    <w:rsid w:val="00FF5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0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F55FC-8DEF-4F2A-983C-2EE7E115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1573</Words>
  <Characters>8972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2015-10-06T09:15:00Z</dcterms:created>
  <dcterms:modified xsi:type="dcterms:W3CDTF">2015-10-07T05:33:00Z</dcterms:modified>
</cp:coreProperties>
</file>