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52C3" w:rsidRDefault="00575C08" w:rsidP="00ED1F17">
      <w:pPr>
        <w:spacing w:after="0" w:line="240" w:lineRule="auto"/>
        <w:jc w:val="center"/>
        <w:rPr>
          <w:rFonts w:ascii="Times New Roman" w:hAnsi="Times New Roman" w:cs="Times New Roman"/>
          <w:sz w:val="40"/>
        </w:rPr>
      </w:pPr>
      <w:r w:rsidRPr="00575C08">
        <w:rPr>
          <w:rFonts w:ascii="Times New Roman" w:hAnsi="Times New Roman" w:cs="Times New Roman"/>
          <w:sz w:val="40"/>
        </w:rPr>
        <w:t>Рекомендации для родителей по организации игровой деятельности детей</w:t>
      </w:r>
      <w:r>
        <w:rPr>
          <w:rFonts w:ascii="Times New Roman" w:hAnsi="Times New Roman" w:cs="Times New Roman"/>
          <w:sz w:val="40"/>
        </w:rPr>
        <w:t>.</w:t>
      </w:r>
    </w:p>
    <w:p w:rsidR="00575C08" w:rsidRDefault="00575C08" w:rsidP="00ED1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Умственное развитие ребенка формируется в процессе его деятельности. Игра и действия с предметами — основные виды деятельности детей второго и третьего года жизни. Игра занимает большое место в жизни ребенка: все время, не занятое сном, кормлением, занятиями,— малыш играет. Это его естественное состояние. Игра доставляет ему много радости, сопровождается положительными эмоциями: он удивляется, радуется от получения новой информации, достижения желаемого результата, общения </w:t>
      </w:r>
      <w:proofErr w:type="gramStart"/>
      <w:r w:rsidRPr="00886B42">
        <w:rPr>
          <w:rFonts w:ascii="Times New Roman" w:eastAsia="Times New Roman" w:hAnsi="Times New Roman" w:cs="Times New Roman"/>
          <w:sz w:val="28"/>
          <w:szCs w:val="28"/>
          <w:lang w:eastAsia="ru-RU"/>
        </w:rPr>
        <w:t>со</w:t>
      </w:r>
      <w:proofErr w:type="gramEnd"/>
      <w:r w:rsidRPr="00886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взрослыми и сверстниками. Игра — путь детей к познанию окружающего мира.</w:t>
      </w:r>
    </w:p>
    <w:p w:rsidR="00575C08" w:rsidRDefault="00575C08" w:rsidP="00ED1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6B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 в игре знакомится со свойствами предметов, при этом много «экспериментирует», проявляет инициативу, творчество. Во время игры формируются внимание, воображение, память, мышление, развиваются такие важные качества, как активность, самостоятельность в решении игровых задач. Именно в игре формируются первые положительные отношения со сверстниками: интерес к играм других детей, желание включиться в их игру, первые совместные игры, а в дальнейшем — умение считаться с интересами сверстников.</w:t>
      </w:r>
    </w:p>
    <w:p w:rsidR="00575C08" w:rsidRPr="00575C08" w:rsidRDefault="00575C08" w:rsidP="00ED1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75C08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Рекомендую использовать родителям разные виды игр, такие как:</w:t>
      </w:r>
    </w:p>
    <w:p w:rsidR="00ED1F17" w:rsidRDefault="00ED1F17" w:rsidP="00ED1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75C08" w:rsidRPr="00886B42" w:rsidRDefault="00575C08" w:rsidP="00ED1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1)</w:t>
      </w:r>
      <w:r w:rsidRPr="00886B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Сюжетно-ролевые игры</w:t>
      </w:r>
    </w:p>
    <w:p w:rsidR="00ED1F17" w:rsidRDefault="00575C08" w:rsidP="00ED1F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игр необходимо подобрать</w:t>
      </w:r>
      <w:r w:rsidRPr="00886B42">
        <w:rPr>
          <w:sz w:val="28"/>
          <w:szCs w:val="28"/>
        </w:rPr>
        <w:t xml:space="preserve"> простые сюжеты с одним двумя персонажами и элементарными действиями: </w:t>
      </w:r>
      <w:r>
        <w:rPr>
          <w:sz w:val="28"/>
          <w:szCs w:val="28"/>
        </w:rPr>
        <w:t>«</w:t>
      </w:r>
      <w:r w:rsidRPr="00886B42">
        <w:rPr>
          <w:sz w:val="28"/>
          <w:szCs w:val="28"/>
        </w:rPr>
        <w:t>доктор лечит животных</w:t>
      </w:r>
      <w:r>
        <w:rPr>
          <w:sz w:val="28"/>
          <w:szCs w:val="28"/>
        </w:rPr>
        <w:t>»</w:t>
      </w:r>
      <w:r w:rsidRPr="00886B4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6B42">
        <w:rPr>
          <w:sz w:val="28"/>
          <w:szCs w:val="28"/>
        </w:rPr>
        <w:t>шофер загружает машину и везет её</w:t>
      </w:r>
      <w:r>
        <w:rPr>
          <w:sz w:val="28"/>
          <w:szCs w:val="28"/>
        </w:rPr>
        <w:t>»</w:t>
      </w:r>
      <w:r w:rsidRPr="00886B42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886B42">
        <w:rPr>
          <w:sz w:val="28"/>
          <w:szCs w:val="28"/>
        </w:rPr>
        <w:t>мама катает в коляске дочку, кормит её</w:t>
      </w:r>
      <w:r>
        <w:rPr>
          <w:sz w:val="28"/>
          <w:szCs w:val="28"/>
        </w:rPr>
        <w:t>»</w:t>
      </w:r>
      <w:r w:rsidRPr="00886B42">
        <w:rPr>
          <w:sz w:val="28"/>
          <w:szCs w:val="28"/>
        </w:rPr>
        <w:t xml:space="preserve">. Сюжеты придумываю сама или использую литературные тексты. Хороши на начальных этапах стихи А. </w:t>
      </w:r>
      <w:proofErr w:type="spellStart"/>
      <w:r w:rsidRPr="00886B42">
        <w:rPr>
          <w:sz w:val="28"/>
          <w:szCs w:val="28"/>
        </w:rPr>
        <w:t>Барто</w:t>
      </w:r>
      <w:proofErr w:type="spellEnd"/>
      <w:r w:rsidRPr="00886B42">
        <w:rPr>
          <w:sz w:val="28"/>
          <w:szCs w:val="28"/>
        </w:rPr>
        <w:t xml:space="preserve"> из цикла «Игрушки».</w:t>
      </w:r>
    </w:p>
    <w:p w:rsidR="00ED1F17" w:rsidRPr="003C0C36" w:rsidRDefault="001503CA" w:rsidP="003C0C36">
      <w:pPr>
        <w:pStyle w:val="a3"/>
        <w:shd w:val="clear" w:color="auto" w:fill="FFFFFF"/>
        <w:spacing w:before="0" w:beforeAutospacing="0" w:after="0" w:afterAutospacing="0"/>
        <w:jc w:val="both"/>
        <w:rPr>
          <w:rStyle w:val="a6"/>
          <w:rFonts w:asciiTheme="minorHAnsi" w:eastAsiaTheme="minorHAnsi" w:hAnsiTheme="minorHAnsi" w:cstheme="minorBidi"/>
          <w:b w:val="0"/>
          <w:bCs w:val="0"/>
          <w:noProof/>
          <w:sz w:val="22"/>
          <w:szCs w:val="22"/>
        </w:rPr>
      </w:pPr>
      <w:r w:rsidRPr="001503CA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</w:p>
    <w:p w:rsidR="001503CA" w:rsidRPr="00886B42" w:rsidRDefault="001503CA" w:rsidP="00ED1F17">
      <w:pPr>
        <w:spacing w:after="0" w:line="240" w:lineRule="auto"/>
        <w:ind w:firstLine="709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2)</w:t>
      </w:r>
      <w:r w:rsidRPr="00886B42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Словесные дидактические игры</w:t>
      </w:r>
    </w:p>
    <w:p w:rsidR="001503CA" w:rsidRPr="00886B42" w:rsidRDefault="001503CA" w:rsidP="00ED1F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6B42">
        <w:rPr>
          <w:sz w:val="28"/>
          <w:szCs w:val="28"/>
        </w:rPr>
        <w:t xml:space="preserve">Значительную роль в речевом развитии детей играют словесные дидактические игры. Они формируют слуховое внимание, умение повторять звукосочетание и слова. Дети учатся воспринимать произведения устного народного творчества: </w:t>
      </w:r>
      <w:proofErr w:type="spellStart"/>
      <w:r w:rsidRPr="00886B42">
        <w:rPr>
          <w:sz w:val="28"/>
          <w:szCs w:val="28"/>
        </w:rPr>
        <w:t>потешки</w:t>
      </w:r>
      <w:proofErr w:type="spellEnd"/>
      <w:r w:rsidRPr="00886B42">
        <w:rPr>
          <w:sz w:val="28"/>
          <w:szCs w:val="28"/>
        </w:rPr>
        <w:t>, прибаутки, сказки, в которых даже самые маленькие чувствуют рифму и ритм. Систематически читаю детям эти доступные им тексты, тем самым закладываю основу любви к художественному слову.</w:t>
      </w:r>
    </w:p>
    <w:p w:rsidR="001503CA" w:rsidRDefault="001503CA" w:rsidP="00ED1F17">
      <w:pPr>
        <w:pStyle w:val="a3"/>
        <w:shd w:val="clear" w:color="auto" w:fill="FFFFFF"/>
        <w:spacing w:before="0" w:beforeAutospacing="0" w:after="0" w:afterAutospacing="0"/>
        <w:jc w:val="both"/>
        <w:rPr>
          <w:rFonts w:asciiTheme="minorHAnsi" w:eastAsiaTheme="minorHAnsi" w:hAnsiTheme="minorHAnsi" w:cstheme="minorBidi"/>
          <w:noProof/>
          <w:sz w:val="22"/>
          <w:szCs w:val="22"/>
        </w:rPr>
      </w:pPr>
      <w:r w:rsidRPr="001503CA">
        <w:rPr>
          <w:noProof/>
          <w:sz w:val="28"/>
          <w:szCs w:val="28"/>
        </w:rPr>
        <w:lastRenderedPageBreak/>
        <w:drawing>
          <wp:inline distT="0" distB="0" distL="0" distR="0">
            <wp:extent cx="2276475" cy="1885950"/>
            <wp:effectExtent l="19050" t="0" r="9525" b="0"/>
            <wp:docPr id="3" name="Рисунок 3" descr="http://st1.stranamam.ru/data/cache/2011sep/13/34/2564144_24613-650x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 descr="http://st1.stranamam.ru/data/cache/2011sep/13/34/2564144_24613-650x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570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88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503CA">
        <w:rPr>
          <w:rFonts w:asciiTheme="minorHAnsi" w:eastAsiaTheme="minorHAnsi" w:hAnsiTheme="minorHAnsi" w:cstheme="minorBidi"/>
          <w:noProof/>
          <w:sz w:val="22"/>
          <w:szCs w:val="22"/>
        </w:rPr>
        <w:t xml:space="preserve"> </w:t>
      </w:r>
      <w:r w:rsidRPr="001503CA">
        <w:rPr>
          <w:noProof/>
          <w:sz w:val="28"/>
          <w:szCs w:val="28"/>
        </w:rPr>
        <w:drawing>
          <wp:inline distT="0" distB="0" distL="0" distR="0">
            <wp:extent cx="1924050" cy="1885950"/>
            <wp:effectExtent l="19050" t="0" r="0" b="0"/>
            <wp:docPr id="4" name="Рисунок 4" descr="http://kidtale.ru/wp-content/uploads/2015/10/67_Russkie_narodnye_skazki_A_N_Afanasev_Pribautki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2" name="Picture 4" descr="http://kidtale.ru/wp-content/uploads/2015/10/67_Russkie_narodnye_skazki_A_N_Afanasev_Pribautk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4051" cy="18859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ED1F17" w:rsidRDefault="00ED1F17" w:rsidP="00ED1F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</w:p>
    <w:p w:rsidR="001503CA" w:rsidRPr="001503CA" w:rsidRDefault="001503CA" w:rsidP="00ED1F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503CA">
        <w:rPr>
          <w:b/>
          <w:sz w:val="28"/>
          <w:szCs w:val="28"/>
        </w:rPr>
        <w:t>3)Подвижные игры</w:t>
      </w:r>
    </w:p>
    <w:p w:rsidR="00ED1F17" w:rsidRPr="003C0C36" w:rsidRDefault="001503CA" w:rsidP="003C0C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86B42">
        <w:rPr>
          <w:sz w:val="28"/>
          <w:szCs w:val="28"/>
        </w:rPr>
        <w:t>Подвижная игра – это увлекательная эмоционально насыщенная деятельность ребенка с соблюдением определенных правил. Во время активного движения активизируются: дыхание, кровообращение и обменные процессы в организме. Помимо этого, подвижные игры</w:t>
      </w:r>
      <w:r w:rsidRPr="00886B42">
        <w:rPr>
          <w:rStyle w:val="apple-converted-space"/>
          <w:sz w:val="28"/>
          <w:szCs w:val="28"/>
        </w:rPr>
        <w:t> </w:t>
      </w:r>
      <w:r w:rsidRPr="001503CA">
        <w:rPr>
          <w:sz w:val="28"/>
          <w:szCs w:val="28"/>
        </w:rPr>
        <w:t>развивают координацию движений</w:t>
      </w:r>
      <w:r w:rsidRPr="00886B42">
        <w:rPr>
          <w:sz w:val="28"/>
          <w:szCs w:val="28"/>
        </w:rPr>
        <w:t xml:space="preserve">, быстроту реакции и внимание, тренируют силу и выносливость. </w:t>
      </w:r>
      <w:r>
        <w:rPr>
          <w:sz w:val="28"/>
          <w:szCs w:val="28"/>
        </w:rPr>
        <w:t>С</w:t>
      </w:r>
      <w:r w:rsidRPr="00886B42">
        <w:rPr>
          <w:sz w:val="28"/>
          <w:szCs w:val="28"/>
        </w:rPr>
        <w:t xml:space="preserve"> детьми</w:t>
      </w:r>
      <w:r>
        <w:rPr>
          <w:sz w:val="28"/>
          <w:szCs w:val="28"/>
        </w:rPr>
        <w:t xml:space="preserve"> можно играть</w:t>
      </w:r>
      <w:r w:rsidRPr="00886B42">
        <w:rPr>
          <w:sz w:val="28"/>
          <w:szCs w:val="28"/>
        </w:rPr>
        <w:t xml:space="preserve"> в такие игры как: «Игры с разноцветными шарами в бассейне», «У медведя </w:t>
      </w:r>
      <w:proofErr w:type="gramStart"/>
      <w:r w:rsidRPr="00886B42">
        <w:rPr>
          <w:sz w:val="28"/>
          <w:szCs w:val="28"/>
        </w:rPr>
        <w:t>во</w:t>
      </w:r>
      <w:proofErr w:type="gramEnd"/>
      <w:r w:rsidRPr="00886B42">
        <w:rPr>
          <w:sz w:val="28"/>
          <w:szCs w:val="28"/>
        </w:rPr>
        <w:t xml:space="preserve"> бару», «Мой весёлый звонкий мяч», «Поезд» и др.</w:t>
      </w:r>
    </w:p>
    <w:p w:rsidR="001503CA" w:rsidRPr="00ED1F17" w:rsidRDefault="001503CA" w:rsidP="00ED1F17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503CA">
        <w:rPr>
          <w:b/>
          <w:sz w:val="28"/>
          <w:szCs w:val="28"/>
        </w:rPr>
        <w:t>4) Игры с элементами экспериментирования</w:t>
      </w:r>
    </w:p>
    <w:p w:rsidR="00ED1F17" w:rsidRDefault="001503CA" w:rsidP="003C0C3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503CA">
        <w:rPr>
          <w:iCs/>
          <w:sz w:val="28"/>
          <w:szCs w:val="28"/>
          <w:shd w:val="clear" w:color="auto" w:fill="FFFFFF"/>
        </w:rPr>
        <w:t xml:space="preserve">Дети с удовольствием </w:t>
      </w:r>
      <w:r>
        <w:rPr>
          <w:iCs/>
          <w:sz w:val="28"/>
          <w:szCs w:val="28"/>
          <w:shd w:val="clear" w:color="auto" w:fill="FFFFFF"/>
        </w:rPr>
        <w:t>играют с орешками</w:t>
      </w:r>
      <w:r w:rsidRPr="001503CA">
        <w:rPr>
          <w:iCs/>
          <w:sz w:val="28"/>
          <w:szCs w:val="28"/>
          <w:shd w:val="clear" w:color="auto" w:fill="FFFFFF"/>
        </w:rPr>
        <w:t>, ракушками камушками, с водой и песком, потому что такие игры насыщены разными эмоциями: восторгом, удивлением, волнением, радостью.</w:t>
      </w:r>
      <w:r w:rsidRPr="001503CA">
        <w:rPr>
          <w:rStyle w:val="apple-converted-space"/>
          <w:iCs/>
          <w:sz w:val="28"/>
          <w:szCs w:val="28"/>
          <w:shd w:val="clear" w:color="auto" w:fill="FFFFFF"/>
        </w:rPr>
        <w:t> Эти игры способствуют развитию мелкой моторики рук, вниманию, координации движения.</w:t>
      </w:r>
    </w:p>
    <w:p w:rsidR="00ED1F17" w:rsidRPr="00ED1F17" w:rsidRDefault="00ED1F17" w:rsidP="00ED1F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D1F1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5)Дидактические игры </w:t>
      </w:r>
    </w:p>
    <w:p w:rsidR="00ED1F17" w:rsidRDefault="00ED1F17" w:rsidP="00ED1F1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</w:pPr>
      <w:r w:rsidRPr="00886B42">
        <w:rPr>
          <w:rFonts w:ascii="Times New Roman" w:hAnsi="Times New Roman" w:cs="Times New Roman"/>
          <w:sz w:val="28"/>
          <w:szCs w:val="28"/>
        </w:rPr>
        <w:t xml:space="preserve">Детям очень нравиться играть в такие игры как: «Собери, разбери пирамидку», Посади цветы на клумбу», « Цветные колпачки», « Большой поменьше маленький»  Такие дидактические игры способствуют развитию </w:t>
      </w:r>
      <w:r w:rsidRPr="00886B42">
        <w:rPr>
          <w:rFonts w:ascii="Times New Roman" w:hAnsi="Times New Roman" w:cs="Times New Roman"/>
          <w:sz w:val="28"/>
          <w:szCs w:val="28"/>
          <w:shd w:val="clear" w:color="auto" w:fill="FFFFFF"/>
        </w:rPr>
        <w:t>сенсорных способностей, умений действовать с пирамидками разной формы, соблюдая последовательность в собирании</w:t>
      </w:r>
      <w:r w:rsidRPr="00E1155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Pr="00E1155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развивают умение различать геометрические фигуры по величине, развивают разговорную речь, мышление, память, умение различать основные цвета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.</w:t>
      </w:r>
    </w:p>
    <w:p w:rsidR="00ED1F17" w:rsidRDefault="00ED1F17" w:rsidP="003C0C3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1503CA" w:rsidRPr="00ED1F17" w:rsidRDefault="00ED1F17" w:rsidP="00ED1F1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B42">
        <w:rPr>
          <w:rFonts w:ascii="Times New Roman" w:hAnsi="Times New Roman" w:cs="Times New Roman"/>
          <w:sz w:val="28"/>
          <w:szCs w:val="28"/>
          <w:shd w:val="clear" w:color="auto" w:fill="FFFFFF"/>
        </w:rPr>
        <w:t>Игра для ребенка – это способ исследования и ориентации в реальном мире. Включаясь в процесс игры, дети постигают смысл и ценности человеческой жизни. Игра – способ реагирования на неприятные, сложные ситуации. Когда дети играют, они выражают собственную индивидуальность и развивают внутренние личностные качества.</w:t>
      </w:r>
    </w:p>
    <w:sectPr w:rsidR="001503CA" w:rsidRPr="00ED1F17" w:rsidSect="00A852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75C08"/>
    <w:rsid w:val="001503CA"/>
    <w:rsid w:val="003C0C36"/>
    <w:rsid w:val="00575C08"/>
    <w:rsid w:val="008F03B2"/>
    <w:rsid w:val="00A852C3"/>
    <w:rsid w:val="00DB0E1C"/>
    <w:rsid w:val="00ED1F17"/>
    <w:rsid w:val="00F81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52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5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5C08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1503CA"/>
    <w:rPr>
      <w:b/>
      <w:bCs/>
    </w:rPr>
  </w:style>
  <w:style w:type="character" w:customStyle="1" w:styleId="apple-converted-space">
    <w:name w:val="apple-converted-space"/>
    <w:basedOn w:val="a0"/>
    <w:rsid w:val="001503CA"/>
  </w:style>
  <w:style w:type="character" w:styleId="a7">
    <w:name w:val="Hyperlink"/>
    <w:basedOn w:val="a0"/>
    <w:uiPriority w:val="99"/>
    <w:unhideWhenUsed/>
    <w:rsid w:val="001503C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Дмитрий Каленюк</cp:lastModifiedBy>
  <cp:revision>4</cp:revision>
  <dcterms:created xsi:type="dcterms:W3CDTF">2016-06-16T16:55:00Z</dcterms:created>
  <dcterms:modified xsi:type="dcterms:W3CDTF">2016-06-17T05:12:00Z</dcterms:modified>
</cp:coreProperties>
</file>