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Тема недели: Свойства предметов (дерево)</w:t>
      </w:r>
    </w:p>
    <w:tbl>
      <w:tblPr/>
      <w:tblGrid>
        <w:gridCol w:w="896"/>
        <w:gridCol w:w="2000"/>
        <w:gridCol w:w="6911"/>
      </w:tblGrid>
      <w:tr>
        <w:trPr>
          <w:trHeight w:val="492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Дата</w:t>
            </w: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Занятия по расписанию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Материал для дистанционного обучения</w:t>
            </w:r>
          </w:p>
        </w:tc>
      </w:tr>
      <w:tr>
        <w:trPr>
          <w:trHeight w:val="960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.11.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2022</w:t>
            </w: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Познание (формирование целостности карты мира)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"Сравни предметы"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https://yandex.ru/video/preview/15707900861767367365</w:t>
              </w:r>
            </w:hyperlink>
          </w:p>
        </w:tc>
      </w:tr>
      <w:tr>
        <w:trPr>
          <w:trHeight w:val="382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Коммуникация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Игра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Чудесный мешочек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Цель: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нахождение знакомых предметов на ощупь.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Оборудование: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непрозрачный мешочек и предметы разной формы, величины, фактуры (игрушки, геометрические фигуры и тела, пластмассовые буквы и цифры и др.).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Ход игры: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 непрозрачном мешочке находятся предметы. Ребенку предлагается на ощупь, не заглядывая в мешочек, найти нужный предмет.</w:t>
            </w:r>
          </w:p>
        </w:tc>
      </w:tr>
      <w:tr>
        <w:trPr>
          <w:trHeight w:val="504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.11.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2022</w:t>
            </w: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Музыка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плану музыкального руководителя</w:t>
            </w:r>
          </w:p>
        </w:tc>
      </w:tr>
      <w:tr>
        <w:trPr>
          <w:trHeight w:val="341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Художественное творчество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рисование)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Расскрась тортик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https://shutniks.com/wp-content/uploads/2020/02/raskraska_krupnaya_8_02195317.jpg</w:t>
              </w:r>
            </w:hyperlink>
          </w:p>
        </w:tc>
      </w:tr>
      <w:tr>
        <w:trPr>
          <w:trHeight w:val="456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.11.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2022</w:t>
            </w: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Физическая культура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плану инструктора физической культуры </w:t>
            </w:r>
          </w:p>
        </w:tc>
      </w:tr>
      <w:tr>
        <w:trPr>
          <w:trHeight w:val="341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Чтение художественной литературы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А.Барто "Лошадка"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https://yandex.ru/video/preview/12032238436130184096</w:t>
              </w:r>
            </w:hyperlink>
          </w:p>
        </w:tc>
      </w:tr>
      <w:tr>
        <w:trPr>
          <w:trHeight w:val="341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Музыка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плану музыкального руководителя</w:t>
            </w:r>
          </w:p>
        </w:tc>
      </w:tr>
      <w:tr>
        <w:trPr>
          <w:trHeight w:val="341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.11.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2022</w:t>
            </w: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Познание.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Познавательная деятельность и продуктивная (конструктивная) деятельность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Строим машины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https://yandex.ru/video/preview/3549953335541260370</w:t>
              </w:r>
            </w:hyperlink>
          </w:p>
        </w:tc>
      </w:tr>
      <w:tr>
        <w:trPr>
          <w:trHeight w:val="341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.11. 2022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Физическая культура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плану инструктора физической культуры</w:t>
            </w:r>
          </w:p>
        </w:tc>
      </w:tr>
      <w:tr>
        <w:trPr>
          <w:trHeight w:val="341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Художественное творчество  (лепка)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Дерево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https://yandex.ru/video/preview/9367866572882757978</w:t>
              </w:r>
            </w:hyperlink>
          </w:p>
        </w:tc>
      </w:tr>
    </w:tbl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shutniks.com/wp-content/uploads/2020/02/raskraska_krupnaya_8_02195317.jpg" Id="docRId1" Type="http://schemas.openxmlformats.org/officeDocument/2006/relationships/hyperlink" /><Relationship TargetMode="External" Target="https://yandex.ru/video/preview/3549953335541260370" Id="docRId3" Type="http://schemas.openxmlformats.org/officeDocument/2006/relationships/hyperlink" /><Relationship Target="numbering.xml" Id="docRId5" Type="http://schemas.openxmlformats.org/officeDocument/2006/relationships/numbering" /><Relationship TargetMode="External" Target="https://yandex.ru/video/preview/15707900861767367365" Id="docRId0" Type="http://schemas.openxmlformats.org/officeDocument/2006/relationships/hyperlink" /><Relationship TargetMode="External" Target="https://yandex.ru/video/preview/12032238436130184096" Id="docRId2" Type="http://schemas.openxmlformats.org/officeDocument/2006/relationships/hyperlink" /><Relationship TargetMode="External" Target="https://yandex.ru/video/preview/9367866572882757978" Id="docRId4" Type="http://schemas.openxmlformats.org/officeDocument/2006/relationships/hyperlink" /><Relationship Target="styles.xml" Id="docRId6" Type="http://schemas.openxmlformats.org/officeDocument/2006/relationships/styles" /></Relationships>
</file>