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CA6F2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732EA5" w:rsidRPr="008F55DD" w:rsidTr="00BD4F21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CA6F2A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695066" w:rsidRPr="00D261B7" w:rsidRDefault="00CA6F2A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BB327F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80B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https://youtu.be/OdVwGYkdKYg</w:t>
              </w:r>
            </w:hyperlink>
          </w:p>
          <w:p w:rsidR="00CA6F2A" w:rsidRPr="00D261B7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BB327F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07D64" w:rsidRPr="00D261B7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Default="00CA6F2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80B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https://youtu.be/84r2XDeiGs8</w:t>
              </w:r>
            </w:hyperlink>
          </w:p>
          <w:p w:rsidR="00CA6F2A" w:rsidRPr="00D261B7" w:rsidRDefault="00CA6F2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столько же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07D64" w:rsidRPr="00D261B7" w:rsidRDefault="00CA6F2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BD4F21" w:rsidRPr="00D261B7" w:rsidRDefault="0029694D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B80B2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https://youtu.be/2Ewvc2UH1EUаппликация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здравствуй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зимуцшка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зима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07D64" w:rsidRPr="00D261B7" w:rsidRDefault="00CA6F2A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692" w:type="dxa"/>
          </w:tcPr>
          <w:p w:rsidR="00BB327F" w:rsidRPr="00D261B7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4D">
              <w:rPr>
                <w:rFonts w:ascii="Times New Roman" w:hAnsi="Times New Roman" w:cs="Times New Roman"/>
                <w:sz w:val="24"/>
                <w:szCs w:val="24"/>
              </w:rPr>
              <w:t>https://youtu.be/mNAhMdPrEvQ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 w:val="restart"/>
          </w:tcPr>
          <w:p w:rsidR="00BB327F" w:rsidRPr="00D413C7" w:rsidRDefault="00CA6F2A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B327F" w:rsidRDefault="00CA6F2A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954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BB327F" w:rsidRDefault="000F56C4" w:rsidP="00BB327F">
            <w:pPr>
              <w:tabs>
                <w:tab w:val="left" w:pos="5595"/>
              </w:tabs>
            </w:pPr>
            <w:hyperlink r:id="rId7" w:history="1">
              <w:r w:rsidRPr="00B80B21">
                <w:rPr>
                  <w:rStyle w:val="a6"/>
                  <w:rFonts w:ascii="Arial" w:hAnsi="Arial" w:cs="Arial"/>
                  <w:sz w:val="27"/>
                  <w:szCs w:val="27"/>
                </w:rPr>
                <w:t>https://ok.ru/video/1314840447587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апликация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на тему Зима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72D21"/>
    <w:rsid w:val="0009100E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59A9"/>
    <w:rsid w:val="001F5269"/>
    <w:rsid w:val="0029694D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10C1"/>
    <w:rsid w:val="005B7F98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B1B42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B327F"/>
    <w:rsid w:val="00BD0E4C"/>
    <w:rsid w:val="00BD4F21"/>
    <w:rsid w:val="00C26BEF"/>
    <w:rsid w:val="00C3055E"/>
    <w:rsid w:val="00C721B3"/>
    <w:rsid w:val="00CA2EE2"/>
    <w:rsid w:val="00CA6F2A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13148404475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Ewvc2UH1EU&#1072;&#1087;&#1087;&#1083;&#1080;&#1082;&#1072;&#1094;&#1080;&#1103;" TargetMode="External"/><Relationship Id="rId5" Type="http://schemas.openxmlformats.org/officeDocument/2006/relationships/hyperlink" Target="https://youtu.be/84r2XDeiGs8" TargetMode="External"/><Relationship Id="rId4" Type="http://schemas.openxmlformats.org/officeDocument/2006/relationships/hyperlink" Target="https://youtu.be/OdVwGYkdKY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2021-04-12T15:32:00Z</dcterms:created>
  <dcterms:modified xsi:type="dcterms:W3CDTF">2023-01-22T16:33:00Z</dcterms:modified>
</cp:coreProperties>
</file>